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C6FD0D" w14:textId="2F13C4C9" w:rsidR="00975690" w:rsidRPr="00A80714" w:rsidRDefault="00975690" w:rsidP="000B5BF7">
      <w:pPr>
        <w:pStyle w:val="1"/>
        <w:widowControl/>
        <w:spacing w:before="0" w:beforeAutospacing="0" w:after="0" w:afterAutospacing="0" w:line="270" w:lineRule="atLeast"/>
        <w:jc w:val="center"/>
        <w:rPr>
          <w:rFonts w:ascii="黑体" w:eastAsia="黑体" w:hAnsi="黑体" w:cs="黑体" w:hint="default"/>
          <w:sz w:val="44"/>
          <w:szCs w:val="44"/>
          <w:shd w:val="clear" w:color="auto" w:fill="FFFFFF"/>
        </w:rPr>
      </w:pPr>
      <w:r w:rsidRPr="00A80714">
        <w:rPr>
          <w:rFonts w:ascii="黑体" w:eastAsia="黑体" w:hAnsi="黑体" w:cs="黑体"/>
          <w:sz w:val="44"/>
          <w:szCs w:val="44"/>
          <w:shd w:val="clear" w:color="auto" w:fill="FFFFFF"/>
        </w:rPr>
        <w:t>建设工程项目</w:t>
      </w:r>
      <w:r w:rsidR="005C712A" w:rsidRPr="00A80714">
        <w:rPr>
          <w:rFonts w:ascii="黑体" w:eastAsia="黑体" w:hAnsi="黑体" w:cs="黑体"/>
          <w:sz w:val="44"/>
          <w:szCs w:val="44"/>
          <w:shd w:val="clear" w:color="auto" w:fill="FFFFFF"/>
        </w:rPr>
        <w:t>法律</w:t>
      </w:r>
      <w:r w:rsidR="003F798C" w:rsidRPr="00A80714">
        <w:rPr>
          <w:rFonts w:ascii="黑体" w:eastAsia="黑体" w:hAnsi="黑体" w:cs="黑体"/>
          <w:sz w:val="44"/>
          <w:szCs w:val="44"/>
          <w:shd w:val="clear" w:color="auto" w:fill="FFFFFF"/>
        </w:rPr>
        <w:t>顾问</w:t>
      </w:r>
    </w:p>
    <w:p w14:paraId="0F1C8EF6" w14:textId="2FE69951" w:rsidR="003F798C" w:rsidRPr="00A80714" w:rsidRDefault="003F798C" w:rsidP="000B5BF7">
      <w:pPr>
        <w:pStyle w:val="1"/>
        <w:widowControl/>
        <w:spacing w:before="0" w:beforeAutospacing="0" w:after="0" w:afterAutospacing="0" w:line="270" w:lineRule="atLeast"/>
        <w:jc w:val="center"/>
        <w:rPr>
          <w:rFonts w:ascii="黑体" w:eastAsia="黑体" w:hAnsi="黑体" w:cs="黑体" w:hint="default"/>
          <w:sz w:val="44"/>
          <w:szCs w:val="44"/>
          <w:shd w:val="clear" w:color="auto" w:fill="FFFFFF"/>
        </w:rPr>
      </w:pPr>
      <w:r w:rsidRPr="00A80714">
        <w:rPr>
          <w:rFonts w:ascii="黑体" w:eastAsia="黑体" w:hAnsi="黑体" w:cs="黑体"/>
          <w:sz w:val="44"/>
          <w:szCs w:val="44"/>
          <w:shd w:val="clear" w:color="auto" w:fill="FFFFFF"/>
        </w:rPr>
        <w:t>服务合同书</w:t>
      </w:r>
    </w:p>
    <w:p w14:paraId="55A5239F" w14:textId="77777777" w:rsidR="00A10212" w:rsidRPr="00A80714" w:rsidRDefault="00A10212" w:rsidP="00A10212"/>
    <w:p w14:paraId="3B5463B4" w14:textId="3934073B" w:rsidR="0068008E" w:rsidRPr="00A80714" w:rsidRDefault="005C712A" w:rsidP="00D1305E">
      <w:pPr>
        <w:pStyle w:val="a7"/>
        <w:widowControl/>
        <w:spacing w:before="0" w:beforeAutospacing="0" w:after="0" w:afterAutospacing="0" w:line="460" w:lineRule="exact"/>
        <w:ind w:right="561"/>
        <w:rPr>
          <w:rFonts w:asciiTheme="minorEastAsia" w:eastAsiaTheme="minorEastAsia" w:hAnsiTheme="minorEastAsia" w:cs="仿宋_GB2312"/>
          <w:sz w:val="28"/>
          <w:szCs w:val="28"/>
          <w:shd w:val="clear" w:color="auto" w:fill="FFFFFF"/>
        </w:rPr>
      </w:pPr>
      <w:r w:rsidRPr="00A80714">
        <w:rPr>
          <w:rFonts w:asciiTheme="minorEastAsia" w:eastAsiaTheme="minorEastAsia" w:hAnsiTheme="minorEastAsia" w:cs="仿宋_GB2312" w:hint="eastAsia"/>
          <w:b/>
          <w:sz w:val="28"/>
          <w:szCs w:val="28"/>
          <w:shd w:val="clear" w:color="auto" w:fill="FFFFFF"/>
        </w:rPr>
        <w:t>项目名称</w:t>
      </w:r>
      <w:r w:rsidR="003F798C" w:rsidRPr="00A80714">
        <w:rPr>
          <w:rFonts w:asciiTheme="minorEastAsia" w:eastAsiaTheme="minorEastAsia" w:hAnsiTheme="minorEastAsia" w:cs="仿宋_GB2312" w:hint="eastAsia"/>
          <w:b/>
          <w:sz w:val="28"/>
          <w:szCs w:val="28"/>
          <w:shd w:val="clear" w:color="auto" w:fill="FFFFFF"/>
        </w:rPr>
        <w:t>：</w:t>
      </w:r>
      <w:r w:rsidR="003570E0" w:rsidRPr="00A80714">
        <w:rPr>
          <w:rFonts w:asciiTheme="minorEastAsia" w:eastAsiaTheme="minorEastAsia" w:hAnsiTheme="minorEastAsia" w:cs="仿宋_GB2312" w:hint="eastAsia"/>
          <w:sz w:val="28"/>
          <w:szCs w:val="28"/>
          <w:shd w:val="clear" w:color="auto" w:fill="FFFFFF"/>
        </w:rPr>
        <w:t xml:space="preserve"> </w:t>
      </w:r>
      <w:r w:rsidR="00802AE5" w:rsidRPr="00A80714">
        <w:rPr>
          <w:rFonts w:asciiTheme="minorEastAsia" w:eastAsiaTheme="minorEastAsia" w:hAnsiTheme="minorEastAsia" w:cs="仿宋_GB2312" w:hint="eastAsia"/>
          <w:sz w:val="28"/>
          <w:szCs w:val="28"/>
          <w:u w:val="single"/>
          <w:shd w:val="clear" w:color="auto" w:fill="FFFFFF"/>
        </w:rPr>
        <w:t xml:space="preserve">   </w:t>
      </w:r>
      <w:r w:rsidR="00CC0F66">
        <w:rPr>
          <w:rFonts w:asciiTheme="minorEastAsia" w:eastAsiaTheme="minorEastAsia" w:hAnsiTheme="minorEastAsia" w:cs="仿宋_GB2312" w:hint="eastAsia"/>
          <w:sz w:val="28"/>
          <w:szCs w:val="28"/>
          <w:u w:val="single"/>
          <w:shd w:val="clear" w:color="auto" w:fill="FFFFFF"/>
        </w:rPr>
        <w:t xml:space="preserve"> </w:t>
      </w:r>
      <w:r w:rsidR="00CC0F66">
        <w:rPr>
          <w:rFonts w:asciiTheme="minorEastAsia" w:eastAsiaTheme="minorEastAsia" w:hAnsiTheme="minorEastAsia" w:cs="仿宋_GB2312"/>
          <w:sz w:val="28"/>
          <w:szCs w:val="28"/>
          <w:u w:val="single"/>
          <w:shd w:val="clear" w:color="auto" w:fill="FFFFFF"/>
        </w:rPr>
        <w:t xml:space="preserve">               </w:t>
      </w:r>
      <w:r w:rsidR="00802AE5" w:rsidRPr="00A80714">
        <w:rPr>
          <w:rFonts w:asciiTheme="minorEastAsia" w:eastAsiaTheme="minorEastAsia" w:hAnsiTheme="minorEastAsia" w:cs="仿宋_GB2312" w:hint="eastAsia"/>
          <w:sz w:val="28"/>
          <w:szCs w:val="28"/>
          <w:u w:val="single"/>
          <w:shd w:val="clear" w:color="auto" w:fill="FFFFFF"/>
        </w:rPr>
        <w:t xml:space="preserve">    </w:t>
      </w:r>
      <w:r w:rsidR="00BF7C8C" w:rsidRPr="00A80714">
        <w:rPr>
          <w:rFonts w:asciiTheme="minorEastAsia" w:eastAsiaTheme="minorEastAsia" w:hAnsiTheme="minorEastAsia" w:cs="仿宋_GB2312" w:hint="eastAsia"/>
          <w:sz w:val="28"/>
          <w:szCs w:val="28"/>
          <w:shd w:val="clear" w:color="auto" w:fill="FFFFFF"/>
        </w:rPr>
        <w:t xml:space="preserve">   </w:t>
      </w:r>
      <w:r w:rsidR="00333AD1" w:rsidRPr="00A80714">
        <w:rPr>
          <w:rFonts w:asciiTheme="minorEastAsia" w:eastAsiaTheme="minorEastAsia" w:hAnsiTheme="minorEastAsia" w:cs="仿宋_GB2312" w:hint="eastAsia"/>
          <w:sz w:val="28"/>
          <w:szCs w:val="28"/>
          <w:shd w:val="clear" w:color="auto" w:fill="FFFFFF"/>
        </w:rPr>
        <w:t xml:space="preserve">    </w:t>
      </w:r>
      <w:r w:rsidR="0068008E" w:rsidRPr="00A80714">
        <w:rPr>
          <w:rFonts w:asciiTheme="minorEastAsia" w:eastAsiaTheme="minorEastAsia" w:hAnsiTheme="minorEastAsia" w:cs="仿宋_GB2312" w:hint="eastAsia"/>
          <w:sz w:val="28"/>
          <w:szCs w:val="28"/>
          <w:shd w:val="clear" w:color="auto" w:fill="FFFFFF"/>
        </w:rPr>
        <w:t xml:space="preserve">  </w:t>
      </w:r>
    </w:p>
    <w:p w14:paraId="2F81BB2C" w14:textId="008A51DA" w:rsidR="003F798C" w:rsidRPr="00A80714" w:rsidRDefault="005C712A" w:rsidP="009642C5">
      <w:pPr>
        <w:pStyle w:val="a7"/>
        <w:widowControl/>
        <w:spacing w:before="0" w:beforeAutospacing="0" w:after="0" w:afterAutospacing="0" w:line="460" w:lineRule="exact"/>
        <w:ind w:right="561"/>
        <w:rPr>
          <w:rFonts w:asciiTheme="minorEastAsia" w:eastAsiaTheme="minorEastAsia" w:hAnsiTheme="minorEastAsia" w:cs="仿宋_GB2312"/>
          <w:sz w:val="28"/>
          <w:szCs w:val="28"/>
          <w:shd w:val="clear" w:color="auto" w:fill="FFFFFF"/>
        </w:rPr>
      </w:pPr>
      <w:r w:rsidRPr="00A80714">
        <w:rPr>
          <w:rFonts w:asciiTheme="minorEastAsia" w:eastAsiaTheme="minorEastAsia" w:hAnsiTheme="minorEastAsia" w:cs="仿宋_GB2312" w:hint="eastAsia"/>
          <w:b/>
          <w:sz w:val="28"/>
          <w:szCs w:val="28"/>
          <w:shd w:val="clear" w:color="auto" w:fill="FFFFFF"/>
        </w:rPr>
        <w:t>项目负责人</w:t>
      </w:r>
      <w:r w:rsidR="003F798C" w:rsidRPr="00A80714">
        <w:rPr>
          <w:rFonts w:asciiTheme="minorEastAsia" w:eastAsiaTheme="minorEastAsia" w:hAnsiTheme="minorEastAsia" w:cs="仿宋_GB2312" w:hint="eastAsia"/>
          <w:b/>
          <w:sz w:val="28"/>
          <w:szCs w:val="28"/>
          <w:shd w:val="clear" w:color="auto" w:fill="FFFFFF"/>
        </w:rPr>
        <w:t>：</w:t>
      </w:r>
      <w:r w:rsidR="003570E0" w:rsidRPr="00A80714">
        <w:rPr>
          <w:rFonts w:asciiTheme="minorEastAsia" w:eastAsiaTheme="minorEastAsia" w:hAnsiTheme="minorEastAsia" w:cs="仿宋_GB2312" w:hint="eastAsia"/>
          <w:sz w:val="28"/>
          <w:szCs w:val="28"/>
          <w:shd w:val="clear" w:color="auto" w:fill="FFFFFF"/>
        </w:rPr>
        <w:t xml:space="preserve"> </w:t>
      </w:r>
      <w:r w:rsidR="00802AE5" w:rsidRPr="00A80714">
        <w:rPr>
          <w:rFonts w:asciiTheme="minorEastAsia" w:eastAsiaTheme="minorEastAsia" w:hAnsiTheme="minorEastAsia" w:cs="仿宋_GB2312" w:hint="eastAsia"/>
          <w:sz w:val="28"/>
          <w:szCs w:val="28"/>
          <w:u w:val="single"/>
          <w:shd w:val="clear" w:color="auto" w:fill="FFFFFF"/>
        </w:rPr>
        <w:t xml:space="preserve">   </w:t>
      </w:r>
      <w:r w:rsidR="00CC0F66">
        <w:rPr>
          <w:rFonts w:asciiTheme="minorEastAsia" w:eastAsiaTheme="minorEastAsia" w:hAnsiTheme="minorEastAsia" w:cs="仿宋_GB2312" w:hint="eastAsia"/>
          <w:sz w:val="28"/>
          <w:szCs w:val="28"/>
          <w:u w:val="single"/>
          <w:shd w:val="clear" w:color="auto" w:fill="FFFFFF"/>
        </w:rPr>
        <w:t xml:space="preserve"> </w:t>
      </w:r>
      <w:r w:rsidR="00CC0F66">
        <w:rPr>
          <w:rFonts w:asciiTheme="minorEastAsia" w:eastAsiaTheme="minorEastAsia" w:hAnsiTheme="minorEastAsia" w:cs="仿宋_GB2312"/>
          <w:sz w:val="28"/>
          <w:szCs w:val="28"/>
          <w:u w:val="single"/>
          <w:shd w:val="clear" w:color="auto" w:fill="FFFFFF"/>
        </w:rPr>
        <w:t xml:space="preserve">       </w:t>
      </w:r>
      <w:r w:rsidRPr="00A80714">
        <w:rPr>
          <w:rFonts w:asciiTheme="minorEastAsia" w:eastAsiaTheme="minorEastAsia" w:hAnsiTheme="minorEastAsia" w:cs="仿宋_GB2312" w:hint="eastAsia"/>
          <w:sz w:val="28"/>
          <w:szCs w:val="28"/>
          <w:u w:val="single"/>
          <w:shd w:val="clear" w:color="auto" w:fill="FFFFFF"/>
        </w:rPr>
        <w:t xml:space="preserve"> </w:t>
      </w:r>
      <w:r w:rsidR="00802AE5" w:rsidRPr="00A80714">
        <w:rPr>
          <w:rFonts w:asciiTheme="minorEastAsia" w:eastAsiaTheme="minorEastAsia" w:hAnsiTheme="minorEastAsia" w:cs="仿宋_GB2312" w:hint="eastAsia"/>
          <w:sz w:val="28"/>
          <w:szCs w:val="28"/>
          <w:u w:val="single"/>
          <w:shd w:val="clear" w:color="auto" w:fill="FFFFFF"/>
        </w:rPr>
        <w:t xml:space="preserve">          </w:t>
      </w:r>
      <w:r w:rsidR="003570E0" w:rsidRPr="00A80714">
        <w:rPr>
          <w:rFonts w:asciiTheme="minorEastAsia" w:eastAsiaTheme="minorEastAsia" w:hAnsiTheme="minorEastAsia" w:cs="仿宋_GB2312" w:hint="eastAsia"/>
          <w:sz w:val="28"/>
          <w:szCs w:val="28"/>
          <w:shd w:val="clear" w:color="auto" w:fill="FFFFFF"/>
        </w:rPr>
        <w:t xml:space="preserve"> </w:t>
      </w:r>
      <w:r w:rsidR="00D330A1" w:rsidRPr="00A80714">
        <w:rPr>
          <w:rFonts w:asciiTheme="minorEastAsia" w:eastAsiaTheme="minorEastAsia" w:hAnsiTheme="minorEastAsia" w:cs="仿宋_GB2312" w:hint="eastAsia"/>
          <w:sz w:val="28"/>
          <w:szCs w:val="28"/>
          <w:shd w:val="clear" w:color="auto" w:fill="FFFFFF"/>
        </w:rPr>
        <w:t xml:space="preserve">       </w:t>
      </w:r>
      <w:r w:rsidR="00BC4E51" w:rsidRPr="00A80714">
        <w:rPr>
          <w:rFonts w:asciiTheme="minorEastAsia" w:eastAsiaTheme="minorEastAsia" w:hAnsiTheme="minorEastAsia" w:cs="仿宋_GB2312" w:hint="eastAsia"/>
          <w:sz w:val="28"/>
          <w:szCs w:val="28"/>
          <w:shd w:val="clear" w:color="auto" w:fill="FFFFFF"/>
        </w:rPr>
        <w:t xml:space="preserve">       </w:t>
      </w:r>
      <w:r w:rsidR="003570E0" w:rsidRPr="00A80714">
        <w:rPr>
          <w:rFonts w:asciiTheme="minorEastAsia" w:eastAsiaTheme="minorEastAsia" w:hAnsiTheme="minorEastAsia" w:cs="仿宋_GB2312" w:hint="eastAsia"/>
          <w:sz w:val="28"/>
          <w:szCs w:val="28"/>
          <w:shd w:val="clear" w:color="auto" w:fill="FFFFFF"/>
        </w:rPr>
        <w:t xml:space="preserve">  </w:t>
      </w:r>
    </w:p>
    <w:p w14:paraId="1EF6451A" w14:textId="69C148DD" w:rsidR="003F798C" w:rsidRPr="00A80714" w:rsidRDefault="003F798C" w:rsidP="009642C5">
      <w:pPr>
        <w:pStyle w:val="a7"/>
        <w:widowControl/>
        <w:spacing w:before="0" w:beforeAutospacing="0" w:after="0" w:afterAutospacing="0" w:line="460" w:lineRule="exact"/>
        <w:ind w:right="561"/>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b/>
          <w:sz w:val="28"/>
          <w:szCs w:val="28"/>
          <w:shd w:val="clear" w:color="auto" w:fill="FFFFFF"/>
        </w:rPr>
        <w:t>地址：</w:t>
      </w:r>
      <w:r w:rsidR="003570E0" w:rsidRPr="00A80714">
        <w:rPr>
          <w:rFonts w:asciiTheme="minorEastAsia" w:eastAsiaTheme="minorEastAsia" w:hAnsiTheme="minorEastAsia" w:cs="仿宋_GB2312" w:hint="eastAsia"/>
          <w:b/>
          <w:sz w:val="28"/>
          <w:szCs w:val="28"/>
          <w:shd w:val="clear" w:color="auto" w:fill="FFFFFF"/>
        </w:rPr>
        <w:t xml:space="preserve">  </w:t>
      </w:r>
      <w:r w:rsidR="00802AE5" w:rsidRPr="00A80714">
        <w:rPr>
          <w:rFonts w:asciiTheme="minorEastAsia" w:eastAsiaTheme="minorEastAsia" w:hAnsiTheme="minorEastAsia" w:cs="仿宋_GB2312" w:hint="eastAsia"/>
          <w:sz w:val="28"/>
          <w:szCs w:val="28"/>
          <w:u w:val="single"/>
          <w:shd w:val="clear" w:color="auto" w:fill="FFFFFF"/>
        </w:rPr>
        <w:t xml:space="preserve"> </w:t>
      </w:r>
      <w:r w:rsidR="00D1305E" w:rsidRPr="00A80714">
        <w:rPr>
          <w:rFonts w:asciiTheme="minorEastAsia" w:eastAsiaTheme="minorEastAsia" w:hAnsiTheme="minorEastAsia" w:cs="仿宋_GB2312" w:hint="eastAsia"/>
          <w:sz w:val="28"/>
          <w:szCs w:val="28"/>
          <w:u w:val="single"/>
          <w:shd w:val="clear" w:color="auto" w:fill="FFFFFF"/>
        </w:rPr>
        <w:t xml:space="preserve"> </w:t>
      </w:r>
      <w:r w:rsidR="003570E0" w:rsidRPr="00A80714">
        <w:rPr>
          <w:rFonts w:asciiTheme="minorEastAsia" w:eastAsiaTheme="minorEastAsia" w:hAnsiTheme="minorEastAsia" w:cs="仿宋_GB2312" w:hint="eastAsia"/>
          <w:sz w:val="28"/>
          <w:szCs w:val="28"/>
          <w:u w:val="single"/>
          <w:shd w:val="clear" w:color="auto" w:fill="FFFFFF"/>
        </w:rPr>
        <w:t xml:space="preserve">       </w:t>
      </w:r>
      <w:r w:rsidR="00EF40BF" w:rsidRPr="00A80714">
        <w:rPr>
          <w:rFonts w:asciiTheme="minorEastAsia" w:eastAsiaTheme="minorEastAsia" w:hAnsiTheme="minorEastAsia" w:cs="仿宋_GB2312" w:hint="eastAsia"/>
          <w:sz w:val="28"/>
          <w:szCs w:val="28"/>
          <w:u w:val="single"/>
          <w:shd w:val="clear" w:color="auto" w:fill="FFFFFF"/>
        </w:rPr>
        <w:t xml:space="preserve"> </w:t>
      </w:r>
      <w:r w:rsidR="00BC4E51" w:rsidRPr="00A80714">
        <w:rPr>
          <w:rFonts w:asciiTheme="minorEastAsia" w:eastAsiaTheme="minorEastAsia" w:hAnsiTheme="minorEastAsia" w:cs="仿宋_GB2312" w:hint="eastAsia"/>
          <w:sz w:val="28"/>
          <w:szCs w:val="28"/>
          <w:u w:val="single"/>
          <w:shd w:val="clear" w:color="auto" w:fill="FFFFFF"/>
        </w:rPr>
        <w:t xml:space="preserve"> </w:t>
      </w:r>
      <w:r w:rsidR="00EF40BF" w:rsidRPr="00A80714">
        <w:rPr>
          <w:rFonts w:asciiTheme="minorEastAsia" w:eastAsiaTheme="minorEastAsia" w:hAnsiTheme="minorEastAsia" w:cs="仿宋_GB2312" w:hint="eastAsia"/>
          <w:sz w:val="28"/>
          <w:szCs w:val="28"/>
          <w:u w:val="single"/>
          <w:shd w:val="clear" w:color="auto" w:fill="FFFFFF"/>
        </w:rPr>
        <w:t xml:space="preserve">  </w:t>
      </w:r>
      <w:r w:rsidR="003570E0" w:rsidRPr="00A80714">
        <w:rPr>
          <w:rFonts w:asciiTheme="minorEastAsia" w:eastAsiaTheme="minorEastAsia" w:hAnsiTheme="minorEastAsia" w:cs="仿宋_GB2312" w:hint="eastAsia"/>
          <w:sz w:val="28"/>
          <w:szCs w:val="28"/>
          <w:u w:val="single"/>
          <w:shd w:val="clear" w:color="auto" w:fill="FFFFFF"/>
        </w:rPr>
        <w:t xml:space="preserve">                       </w:t>
      </w:r>
    </w:p>
    <w:p w14:paraId="68C5C02C" w14:textId="30586770" w:rsidR="00A10212" w:rsidRPr="00A80714" w:rsidRDefault="003F798C" w:rsidP="009642C5">
      <w:pPr>
        <w:pStyle w:val="a7"/>
        <w:widowControl/>
        <w:spacing w:before="0" w:beforeAutospacing="0" w:after="0" w:afterAutospacing="0" w:line="460" w:lineRule="exact"/>
        <w:ind w:right="561"/>
        <w:rPr>
          <w:rFonts w:asciiTheme="minorEastAsia" w:eastAsiaTheme="minorEastAsia" w:hAnsiTheme="minorEastAsia" w:cs="仿宋_GB2312"/>
          <w:sz w:val="28"/>
          <w:szCs w:val="28"/>
          <w:shd w:val="clear" w:color="auto" w:fill="FFFFFF"/>
        </w:rPr>
      </w:pPr>
      <w:r w:rsidRPr="00A80714">
        <w:rPr>
          <w:rFonts w:asciiTheme="minorEastAsia" w:eastAsiaTheme="minorEastAsia" w:hAnsiTheme="minorEastAsia" w:cs="仿宋_GB2312" w:hint="eastAsia"/>
          <w:b/>
          <w:sz w:val="28"/>
          <w:szCs w:val="28"/>
          <w:shd w:val="clear" w:color="auto" w:fill="FFFFFF"/>
        </w:rPr>
        <w:t>电话：</w:t>
      </w:r>
      <w:r w:rsidRPr="00A80714">
        <w:rPr>
          <w:rFonts w:asciiTheme="minorEastAsia" w:eastAsiaTheme="minorEastAsia" w:hAnsiTheme="minorEastAsia" w:cs="仿宋_GB2312" w:hint="eastAsia"/>
          <w:sz w:val="28"/>
          <w:szCs w:val="28"/>
          <w:u w:val="single"/>
          <w:shd w:val="clear" w:color="auto" w:fill="FFFFFF"/>
        </w:rPr>
        <w:t> </w:t>
      </w:r>
      <w:r w:rsidR="00CC0F66">
        <w:rPr>
          <w:rFonts w:asciiTheme="minorEastAsia" w:eastAsiaTheme="minorEastAsia" w:hAnsiTheme="minorEastAsia" w:cs="仿宋_GB2312"/>
          <w:sz w:val="28"/>
          <w:szCs w:val="28"/>
          <w:u w:val="single"/>
          <w:shd w:val="clear" w:color="auto" w:fill="FFFFFF"/>
        </w:rPr>
        <w:t xml:space="preserve">         </w:t>
      </w:r>
      <w:r w:rsidRPr="00A80714">
        <w:rPr>
          <w:rFonts w:asciiTheme="minorEastAsia" w:eastAsiaTheme="minorEastAsia" w:hAnsiTheme="minorEastAsia" w:cs="仿宋_GB2312" w:hint="eastAsia"/>
          <w:sz w:val="28"/>
          <w:szCs w:val="28"/>
          <w:u w:val="single"/>
          <w:shd w:val="clear" w:color="auto" w:fill="FFFFFF"/>
        </w:rPr>
        <w:t>  </w:t>
      </w:r>
      <w:r w:rsidRPr="00A80714">
        <w:rPr>
          <w:rFonts w:asciiTheme="minorEastAsia" w:eastAsiaTheme="minorEastAsia" w:hAnsiTheme="minorEastAsia" w:cs="仿宋_GB2312" w:hint="eastAsia"/>
          <w:sz w:val="28"/>
          <w:szCs w:val="28"/>
          <w:shd w:val="clear" w:color="auto" w:fill="FFFFFF"/>
        </w:rPr>
        <w:t>  </w:t>
      </w:r>
      <w:r w:rsidR="00BC4E51" w:rsidRPr="00A80714">
        <w:rPr>
          <w:rFonts w:asciiTheme="minorEastAsia" w:eastAsiaTheme="minorEastAsia" w:hAnsiTheme="minorEastAsia" w:cs="仿宋_GB2312" w:hint="eastAsia"/>
          <w:sz w:val="28"/>
          <w:szCs w:val="28"/>
          <w:shd w:val="clear" w:color="auto" w:fill="FFFFFF"/>
        </w:rPr>
        <w:t xml:space="preserve"> </w:t>
      </w:r>
      <w:r w:rsidR="00A10212" w:rsidRPr="00A80714">
        <w:rPr>
          <w:rFonts w:asciiTheme="minorEastAsia" w:eastAsiaTheme="minorEastAsia" w:hAnsiTheme="minorEastAsia" w:cs="仿宋_GB2312" w:hint="eastAsia"/>
          <w:sz w:val="28"/>
          <w:szCs w:val="28"/>
          <w:shd w:val="clear" w:color="auto" w:fill="FFFFFF"/>
        </w:rPr>
        <w:t xml:space="preserve">  </w:t>
      </w:r>
      <w:r w:rsidRPr="00A80714">
        <w:rPr>
          <w:rFonts w:asciiTheme="minorEastAsia" w:eastAsiaTheme="minorEastAsia" w:hAnsiTheme="minorEastAsia" w:cs="仿宋_GB2312" w:hint="eastAsia"/>
          <w:b/>
          <w:sz w:val="28"/>
          <w:szCs w:val="28"/>
          <w:shd w:val="clear" w:color="auto" w:fill="FFFFFF"/>
        </w:rPr>
        <w:t>传真：</w:t>
      </w:r>
      <w:r w:rsidR="00A10212" w:rsidRPr="00A80714">
        <w:rPr>
          <w:rFonts w:asciiTheme="minorEastAsia" w:eastAsiaTheme="minorEastAsia" w:hAnsiTheme="minorEastAsia" w:cs="仿宋_GB2312" w:hint="eastAsia"/>
          <w:sz w:val="28"/>
          <w:szCs w:val="28"/>
          <w:u w:val="single"/>
          <w:shd w:val="clear" w:color="auto" w:fill="FFFFFF"/>
        </w:rPr>
        <w:t xml:space="preserve">         </w:t>
      </w:r>
      <w:r w:rsidR="00BC4E51" w:rsidRPr="00A80714">
        <w:rPr>
          <w:rFonts w:asciiTheme="minorEastAsia" w:eastAsiaTheme="minorEastAsia" w:hAnsiTheme="minorEastAsia" w:cs="仿宋_GB2312" w:hint="eastAsia"/>
          <w:sz w:val="28"/>
          <w:szCs w:val="28"/>
          <w:u w:val="single"/>
          <w:shd w:val="clear" w:color="auto" w:fill="FFFFFF"/>
        </w:rPr>
        <w:t xml:space="preserve">  </w:t>
      </w:r>
      <w:r w:rsidR="00A10212" w:rsidRPr="00A80714">
        <w:rPr>
          <w:rFonts w:asciiTheme="minorEastAsia" w:eastAsiaTheme="minorEastAsia" w:hAnsiTheme="minorEastAsia" w:cs="仿宋_GB2312" w:hint="eastAsia"/>
          <w:sz w:val="28"/>
          <w:szCs w:val="28"/>
          <w:u w:val="single"/>
          <w:shd w:val="clear" w:color="auto" w:fill="FFFFFF"/>
        </w:rPr>
        <w:t xml:space="preserve">        </w:t>
      </w:r>
      <w:r w:rsidR="00A10212" w:rsidRPr="00A80714">
        <w:rPr>
          <w:rFonts w:asciiTheme="minorEastAsia" w:eastAsiaTheme="minorEastAsia" w:hAnsiTheme="minorEastAsia" w:cs="仿宋_GB2312" w:hint="eastAsia"/>
          <w:sz w:val="28"/>
          <w:szCs w:val="28"/>
          <w:shd w:val="clear" w:color="auto" w:fill="FFFFFF"/>
        </w:rPr>
        <w:t xml:space="preserve"> </w:t>
      </w:r>
    </w:p>
    <w:p w14:paraId="056A4E00" w14:textId="77777777" w:rsidR="003F798C" w:rsidRPr="00A80714" w:rsidRDefault="00A10212" w:rsidP="009642C5">
      <w:pPr>
        <w:pStyle w:val="a7"/>
        <w:widowControl/>
        <w:spacing w:before="0" w:beforeAutospacing="0" w:after="0" w:afterAutospacing="0" w:line="460" w:lineRule="exact"/>
        <w:ind w:right="561"/>
        <w:rPr>
          <w:rFonts w:asciiTheme="minorEastAsia" w:eastAsiaTheme="minorEastAsia" w:hAnsiTheme="minorEastAsia" w:cs="仿宋_GB2312"/>
          <w:sz w:val="28"/>
          <w:szCs w:val="28"/>
          <w:shd w:val="clear" w:color="auto" w:fill="FFFFFF"/>
        </w:rPr>
      </w:pPr>
      <w:r w:rsidRPr="00A80714">
        <w:rPr>
          <w:rFonts w:asciiTheme="minorEastAsia" w:eastAsiaTheme="minorEastAsia" w:hAnsiTheme="minorEastAsia" w:cs="仿宋_GB2312" w:hint="eastAsia"/>
          <w:sz w:val="28"/>
          <w:szCs w:val="28"/>
          <w:shd w:val="clear" w:color="auto" w:fill="FFFFFF"/>
        </w:rPr>
        <w:t xml:space="preserve">        </w:t>
      </w:r>
    </w:p>
    <w:p w14:paraId="5A3F0CB2" w14:textId="48A71BCE" w:rsidR="003F798C" w:rsidRPr="00A80714" w:rsidRDefault="003F798C" w:rsidP="009642C5">
      <w:pPr>
        <w:pStyle w:val="a7"/>
        <w:widowControl/>
        <w:spacing w:before="0" w:beforeAutospacing="0" w:after="0" w:afterAutospacing="0" w:line="460" w:lineRule="exact"/>
        <w:ind w:right="561"/>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b/>
          <w:sz w:val="28"/>
          <w:szCs w:val="28"/>
          <w:shd w:val="clear" w:color="auto" w:fill="FFFFFF"/>
        </w:rPr>
        <w:t>乙方：</w:t>
      </w:r>
      <w:r w:rsidR="00333AD1" w:rsidRPr="00A80714">
        <w:rPr>
          <w:rFonts w:asciiTheme="minorEastAsia" w:eastAsiaTheme="minorEastAsia" w:hAnsiTheme="minorEastAsia" w:cs="仿宋_GB2312" w:hint="eastAsia"/>
          <w:b/>
          <w:sz w:val="28"/>
          <w:szCs w:val="28"/>
          <w:u w:val="single"/>
          <w:shd w:val="clear" w:color="auto" w:fill="FFFFFF"/>
        </w:rPr>
        <w:t xml:space="preserve">  </w:t>
      </w:r>
      <w:r w:rsidR="00D80B2E" w:rsidRPr="00A80714">
        <w:rPr>
          <w:rFonts w:asciiTheme="minorEastAsia" w:eastAsiaTheme="minorEastAsia" w:hAnsiTheme="minorEastAsia" w:cs="仿宋_GB2312"/>
          <w:sz w:val="28"/>
          <w:szCs w:val="28"/>
          <w:u w:val="single"/>
          <w:shd w:val="clear" w:color="auto" w:fill="FFFFFF"/>
        </w:rPr>
        <w:t>安徽晟川</w:t>
      </w:r>
      <w:r w:rsidR="00FA7A2E" w:rsidRPr="00A80714">
        <w:rPr>
          <w:rFonts w:asciiTheme="minorEastAsia" w:eastAsiaTheme="minorEastAsia" w:hAnsiTheme="minorEastAsia" w:cs="仿宋_GB2312" w:hint="eastAsia"/>
          <w:sz w:val="28"/>
          <w:szCs w:val="28"/>
          <w:u w:val="single"/>
          <w:shd w:val="clear" w:color="auto" w:fill="FFFFFF"/>
        </w:rPr>
        <w:t>律师事务所</w:t>
      </w:r>
      <w:r w:rsidR="00333AD1" w:rsidRPr="00A80714">
        <w:rPr>
          <w:rFonts w:asciiTheme="minorEastAsia" w:eastAsiaTheme="minorEastAsia" w:hAnsiTheme="minorEastAsia" w:cs="仿宋_GB2312" w:hint="eastAsia"/>
          <w:sz w:val="28"/>
          <w:szCs w:val="28"/>
          <w:u w:val="single"/>
          <w:shd w:val="clear" w:color="auto" w:fill="FFFFFF"/>
        </w:rPr>
        <w:t xml:space="preserve">   </w:t>
      </w:r>
    </w:p>
    <w:p w14:paraId="3FD6F96E" w14:textId="080411CD" w:rsidR="003F798C" w:rsidRPr="00A80714" w:rsidRDefault="003F798C" w:rsidP="009642C5">
      <w:pPr>
        <w:pStyle w:val="a7"/>
        <w:widowControl/>
        <w:spacing w:before="0" w:beforeAutospacing="0" w:after="0" w:afterAutospacing="0" w:line="460" w:lineRule="exact"/>
        <w:ind w:right="561"/>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b/>
          <w:sz w:val="28"/>
          <w:szCs w:val="28"/>
          <w:shd w:val="clear" w:color="auto" w:fill="FFFFFF"/>
        </w:rPr>
        <w:t>地址：</w:t>
      </w:r>
      <w:r w:rsidRPr="00A80714">
        <w:rPr>
          <w:rFonts w:asciiTheme="minorEastAsia" w:eastAsiaTheme="minorEastAsia" w:hAnsiTheme="minorEastAsia" w:cs="仿宋_GB2312" w:hint="eastAsia"/>
          <w:sz w:val="28"/>
          <w:szCs w:val="28"/>
          <w:shd w:val="clear" w:color="auto" w:fill="FFFFFF"/>
        </w:rPr>
        <w:t>合肥市</w:t>
      </w:r>
      <w:r w:rsidR="00FA7A2E" w:rsidRPr="00A80714">
        <w:rPr>
          <w:rFonts w:asciiTheme="minorEastAsia" w:eastAsiaTheme="minorEastAsia" w:hAnsiTheme="minorEastAsia" w:cs="仿宋_GB2312" w:hint="eastAsia"/>
          <w:sz w:val="28"/>
          <w:szCs w:val="28"/>
          <w:shd w:val="clear" w:color="auto" w:fill="FFFFFF"/>
        </w:rPr>
        <w:t>政务区</w:t>
      </w:r>
      <w:r w:rsidR="00D80B2E" w:rsidRPr="00A80714">
        <w:rPr>
          <w:rFonts w:asciiTheme="minorEastAsia" w:eastAsiaTheme="minorEastAsia" w:hAnsiTheme="minorEastAsia" w:cs="仿宋_GB2312" w:hint="eastAsia"/>
          <w:sz w:val="28"/>
          <w:szCs w:val="28"/>
          <w:shd w:val="clear" w:color="auto" w:fill="FFFFFF"/>
        </w:rPr>
        <w:t>蔚蓝商务港E座1707室</w:t>
      </w:r>
    </w:p>
    <w:p w14:paraId="6E2F33B3" w14:textId="23C8BB2F" w:rsidR="00A92F15" w:rsidRPr="00A80714" w:rsidRDefault="003F798C" w:rsidP="009642C5">
      <w:pPr>
        <w:pStyle w:val="a7"/>
        <w:widowControl/>
        <w:spacing w:before="0" w:beforeAutospacing="0" w:after="0" w:afterAutospacing="0" w:line="460" w:lineRule="exact"/>
        <w:ind w:right="561"/>
        <w:rPr>
          <w:rFonts w:asciiTheme="minorEastAsia" w:eastAsiaTheme="minorEastAsia" w:hAnsiTheme="minorEastAsia" w:cs="仿宋_GB2312"/>
          <w:b/>
          <w:sz w:val="28"/>
          <w:szCs w:val="28"/>
          <w:shd w:val="clear" w:color="auto" w:fill="FFFFFF"/>
        </w:rPr>
      </w:pPr>
      <w:r w:rsidRPr="00A80714">
        <w:rPr>
          <w:rFonts w:asciiTheme="minorEastAsia" w:eastAsiaTheme="minorEastAsia" w:hAnsiTheme="minorEastAsia" w:cs="仿宋_GB2312" w:hint="eastAsia"/>
          <w:b/>
          <w:sz w:val="28"/>
          <w:szCs w:val="28"/>
          <w:shd w:val="clear" w:color="auto" w:fill="FFFFFF"/>
        </w:rPr>
        <w:t>电话：</w:t>
      </w:r>
      <w:r w:rsidRPr="00A80714">
        <w:rPr>
          <w:rFonts w:asciiTheme="minorEastAsia" w:eastAsiaTheme="minorEastAsia" w:hAnsiTheme="minorEastAsia" w:cs="仿宋_GB2312" w:hint="eastAsia"/>
          <w:sz w:val="28"/>
          <w:szCs w:val="28"/>
          <w:u w:val="single"/>
          <w:shd w:val="clear" w:color="auto" w:fill="FFFFFF"/>
        </w:rPr>
        <w:t>0551-</w:t>
      </w:r>
      <w:r w:rsidR="00D80B2E" w:rsidRPr="00A80714">
        <w:rPr>
          <w:rFonts w:asciiTheme="minorEastAsia" w:eastAsiaTheme="minorEastAsia" w:hAnsiTheme="minorEastAsia" w:cs="仿宋_GB2312" w:hint="eastAsia"/>
          <w:sz w:val="28"/>
          <w:szCs w:val="28"/>
          <w:u w:val="single"/>
          <w:shd w:val="clear" w:color="auto" w:fill="FFFFFF"/>
        </w:rPr>
        <w:t>65663328</w:t>
      </w:r>
      <w:r w:rsidR="009C7CFD" w:rsidRPr="00A80714">
        <w:rPr>
          <w:rFonts w:asciiTheme="minorEastAsia" w:eastAsiaTheme="minorEastAsia" w:hAnsiTheme="minorEastAsia" w:cs="仿宋_GB2312" w:hint="eastAsia"/>
          <w:sz w:val="28"/>
          <w:szCs w:val="28"/>
          <w:u w:val="single"/>
          <w:shd w:val="clear" w:color="auto" w:fill="FFFFFF"/>
        </w:rPr>
        <w:t xml:space="preserve"> </w:t>
      </w:r>
      <w:r w:rsidR="003570E0" w:rsidRPr="00A80714">
        <w:rPr>
          <w:rFonts w:asciiTheme="minorEastAsia" w:eastAsiaTheme="minorEastAsia" w:hAnsiTheme="minorEastAsia" w:cs="仿宋_GB2312" w:hint="eastAsia"/>
          <w:sz w:val="28"/>
          <w:szCs w:val="28"/>
          <w:u w:val="single"/>
          <w:shd w:val="clear" w:color="auto" w:fill="FFFFFF"/>
        </w:rPr>
        <w:t>13023098891</w:t>
      </w:r>
      <w:r w:rsidR="00D80B2E" w:rsidRPr="00A80714">
        <w:rPr>
          <w:rFonts w:asciiTheme="minorEastAsia" w:eastAsiaTheme="minorEastAsia" w:hAnsiTheme="minorEastAsia" w:cs="仿宋_GB2312" w:hint="eastAsia"/>
          <w:b/>
          <w:sz w:val="28"/>
          <w:szCs w:val="28"/>
          <w:shd w:val="clear" w:color="auto" w:fill="FFFFFF"/>
        </w:rPr>
        <w:t xml:space="preserve"> </w:t>
      </w:r>
      <w:r w:rsidR="00A10212" w:rsidRPr="00A80714">
        <w:rPr>
          <w:rFonts w:asciiTheme="minorEastAsia" w:eastAsiaTheme="minorEastAsia" w:hAnsiTheme="minorEastAsia" w:cs="仿宋_GB2312" w:hint="eastAsia"/>
          <w:b/>
          <w:sz w:val="28"/>
          <w:szCs w:val="28"/>
          <w:shd w:val="clear" w:color="auto" w:fill="FFFFFF"/>
        </w:rPr>
        <w:t>邮箱：</w:t>
      </w:r>
      <w:r w:rsidR="00A10212" w:rsidRPr="00A80714">
        <w:rPr>
          <w:rFonts w:asciiTheme="minorEastAsia" w:eastAsiaTheme="minorEastAsia" w:hAnsiTheme="minorEastAsia" w:cs="仿宋_GB2312" w:hint="eastAsia"/>
          <w:b/>
          <w:sz w:val="28"/>
          <w:szCs w:val="28"/>
          <w:u w:val="single"/>
          <w:shd w:val="clear" w:color="auto" w:fill="FFFFFF"/>
        </w:rPr>
        <w:t xml:space="preserve"> </w:t>
      </w:r>
      <w:r w:rsidR="00A10212" w:rsidRPr="00A80714">
        <w:rPr>
          <w:rFonts w:asciiTheme="minorEastAsia" w:eastAsiaTheme="minorEastAsia" w:hAnsiTheme="minorEastAsia" w:cs="仿宋_GB2312" w:hint="eastAsia"/>
          <w:sz w:val="28"/>
          <w:szCs w:val="28"/>
          <w:u w:val="single"/>
          <w:shd w:val="clear" w:color="auto" w:fill="FFFFFF"/>
        </w:rPr>
        <w:t xml:space="preserve"> 921474372@qq.com  </w:t>
      </w:r>
      <w:r w:rsidR="00A10212" w:rsidRPr="00A80714">
        <w:rPr>
          <w:rFonts w:asciiTheme="minorEastAsia" w:eastAsiaTheme="minorEastAsia" w:hAnsiTheme="minorEastAsia" w:cs="仿宋_GB2312" w:hint="eastAsia"/>
          <w:b/>
          <w:sz w:val="28"/>
          <w:szCs w:val="28"/>
          <w:u w:val="single"/>
          <w:shd w:val="clear" w:color="auto" w:fill="FFFFFF"/>
        </w:rPr>
        <w:t xml:space="preserve">              </w:t>
      </w:r>
      <w:r w:rsidR="00A10212" w:rsidRPr="00A80714">
        <w:rPr>
          <w:rFonts w:asciiTheme="minorEastAsia" w:eastAsiaTheme="minorEastAsia" w:hAnsiTheme="minorEastAsia" w:cs="仿宋_GB2312" w:hint="eastAsia"/>
          <w:b/>
          <w:sz w:val="28"/>
          <w:szCs w:val="28"/>
          <w:shd w:val="clear" w:color="auto" w:fill="FFFFFF"/>
        </w:rPr>
        <w:t xml:space="preserve">    </w:t>
      </w:r>
    </w:p>
    <w:p w14:paraId="23DF4E2B" w14:textId="77777777" w:rsidR="009C7CFD" w:rsidRPr="00A80714" w:rsidRDefault="009C7CFD" w:rsidP="009642C5">
      <w:pPr>
        <w:pStyle w:val="a7"/>
        <w:widowControl/>
        <w:spacing w:before="0" w:beforeAutospacing="0" w:after="0" w:afterAutospacing="0" w:line="460" w:lineRule="exact"/>
        <w:ind w:right="561"/>
        <w:rPr>
          <w:rFonts w:asciiTheme="minorEastAsia" w:eastAsiaTheme="minorEastAsia" w:hAnsiTheme="minorEastAsia" w:cs="仿宋_GB2312"/>
          <w:sz w:val="28"/>
          <w:szCs w:val="28"/>
          <w:u w:val="single"/>
          <w:shd w:val="clear" w:color="auto" w:fill="FFFFFF"/>
        </w:rPr>
      </w:pPr>
    </w:p>
    <w:p w14:paraId="48C69014" w14:textId="3C9477BE" w:rsidR="003F798C" w:rsidRPr="00A80714" w:rsidRDefault="003F798C" w:rsidP="009642C5">
      <w:pPr>
        <w:pStyle w:val="a7"/>
        <w:widowControl/>
        <w:spacing w:before="0" w:beforeAutospacing="0" w:after="0" w:afterAutospacing="0" w:line="460" w:lineRule="exact"/>
        <w:ind w:right="561" w:firstLine="56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甲方因业务发展和维护自身利益的需要，根据《中华人民共和国合同法》、《律师法》的有关规定，聘请乙方的律师作为甲方的法律顾问。</w:t>
      </w:r>
    </w:p>
    <w:p w14:paraId="04921B8C"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shd w:val="clear" w:color="auto" w:fill="FFFFFF"/>
        </w:rPr>
      </w:pPr>
      <w:r w:rsidRPr="00A80714">
        <w:rPr>
          <w:rFonts w:asciiTheme="minorEastAsia" w:eastAsiaTheme="minorEastAsia" w:hAnsiTheme="minorEastAsia" w:cs="仿宋_GB2312" w:hint="eastAsia"/>
          <w:sz w:val="28"/>
          <w:szCs w:val="28"/>
          <w:shd w:val="clear" w:color="auto" w:fill="FFFFFF"/>
        </w:rPr>
        <w:t>甲乙双方按照诚实信用原则，经协商一致，立此合同，共同遵守。</w:t>
      </w:r>
    </w:p>
    <w:p w14:paraId="743779E3" w14:textId="77777777" w:rsidR="003F798C" w:rsidRPr="00A80714" w:rsidRDefault="003F798C" w:rsidP="009642C5">
      <w:pPr>
        <w:pStyle w:val="a7"/>
        <w:widowControl/>
        <w:spacing w:before="0" w:beforeAutospacing="0" w:after="0" w:afterAutospacing="0" w:line="460" w:lineRule="exact"/>
        <w:ind w:right="561" w:firstLine="560"/>
        <w:jc w:val="center"/>
        <w:rPr>
          <w:rFonts w:asciiTheme="minorEastAsia" w:eastAsiaTheme="minorEastAsia" w:hAnsiTheme="minorEastAsia" w:cs="仿宋_GB2312"/>
          <w:b/>
          <w:bCs/>
          <w:sz w:val="28"/>
          <w:szCs w:val="28"/>
        </w:rPr>
      </w:pPr>
      <w:r w:rsidRPr="00A80714">
        <w:rPr>
          <w:rFonts w:asciiTheme="minorEastAsia" w:eastAsiaTheme="minorEastAsia" w:hAnsiTheme="minorEastAsia" w:cs="仿宋_GB2312" w:hint="eastAsia"/>
          <w:b/>
          <w:bCs/>
          <w:sz w:val="28"/>
          <w:szCs w:val="28"/>
          <w:shd w:val="clear" w:color="auto" w:fill="FFFFFF"/>
        </w:rPr>
        <w:t>第一条 乙方的服务范围</w:t>
      </w:r>
    </w:p>
    <w:p w14:paraId="0F4BE3DE"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乙方律师的服务内容为应甲方要求，协助甲方处理日常法律事务，包括：</w:t>
      </w:r>
    </w:p>
    <w:p w14:paraId="6D716C6D" w14:textId="77777777" w:rsidR="003F798C" w:rsidRPr="00A80714" w:rsidRDefault="003F798C" w:rsidP="009642C5">
      <w:pPr>
        <w:pStyle w:val="a7"/>
        <w:widowControl/>
        <w:spacing w:before="0" w:beforeAutospacing="0" w:after="0" w:afterAutospacing="0" w:line="460" w:lineRule="exact"/>
        <w:ind w:right="561" w:firstLine="426"/>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（一）解答法律咨询、依法提供建议；</w:t>
      </w:r>
    </w:p>
    <w:p w14:paraId="335974F4" w14:textId="55AC0539" w:rsidR="003F798C" w:rsidRPr="00A80714" w:rsidRDefault="003F798C" w:rsidP="009642C5">
      <w:pPr>
        <w:pStyle w:val="a7"/>
        <w:widowControl/>
        <w:spacing w:before="0" w:beforeAutospacing="0" w:after="0" w:afterAutospacing="0" w:line="460" w:lineRule="exact"/>
        <w:ind w:right="561" w:firstLine="426"/>
        <w:rPr>
          <w:rFonts w:asciiTheme="minorEastAsia" w:eastAsiaTheme="minorEastAsia" w:hAnsiTheme="minorEastAsia" w:cs="仿宋_GB2312"/>
          <w:sz w:val="28"/>
          <w:szCs w:val="28"/>
          <w:shd w:val="clear" w:color="auto" w:fill="FFFFFF"/>
        </w:rPr>
      </w:pPr>
      <w:r w:rsidRPr="00A80714">
        <w:rPr>
          <w:rFonts w:asciiTheme="minorEastAsia" w:eastAsiaTheme="minorEastAsia" w:hAnsiTheme="minorEastAsia" w:cs="仿宋_GB2312" w:hint="eastAsia"/>
          <w:sz w:val="28"/>
          <w:szCs w:val="28"/>
          <w:shd w:val="clear" w:color="auto" w:fill="FFFFFF"/>
        </w:rPr>
        <w:t>（二）出具律师意见书、律师函，但盖公章法律意见书每年不超过</w:t>
      </w:r>
      <w:r w:rsidR="003570E0" w:rsidRPr="00A80714">
        <w:rPr>
          <w:rFonts w:asciiTheme="minorEastAsia" w:eastAsiaTheme="minorEastAsia" w:hAnsiTheme="minorEastAsia" w:cs="仿宋_GB2312" w:hint="eastAsia"/>
          <w:sz w:val="28"/>
          <w:szCs w:val="28"/>
          <w:shd w:val="clear" w:color="auto" w:fill="FFFFFF"/>
        </w:rPr>
        <w:t>3</w:t>
      </w:r>
      <w:r w:rsidRPr="00A80714">
        <w:rPr>
          <w:rFonts w:asciiTheme="minorEastAsia" w:eastAsiaTheme="minorEastAsia" w:hAnsiTheme="minorEastAsia" w:cs="仿宋_GB2312" w:hint="eastAsia"/>
          <w:sz w:val="28"/>
          <w:szCs w:val="28"/>
          <w:shd w:val="clear" w:color="auto" w:fill="FFFFFF"/>
        </w:rPr>
        <w:t>件，律师</w:t>
      </w:r>
      <w:proofErr w:type="gramStart"/>
      <w:r w:rsidRPr="00A80714">
        <w:rPr>
          <w:rFonts w:asciiTheme="minorEastAsia" w:eastAsiaTheme="minorEastAsia" w:hAnsiTheme="minorEastAsia" w:cs="仿宋_GB2312" w:hint="eastAsia"/>
          <w:sz w:val="28"/>
          <w:szCs w:val="28"/>
          <w:shd w:val="clear" w:color="auto" w:fill="FFFFFF"/>
        </w:rPr>
        <w:t>函每年</w:t>
      </w:r>
      <w:proofErr w:type="gramEnd"/>
      <w:r w:rsidRPr="00A80714">
        <w:rPr>
          <w:rFonts w:asciiTheme="minorEastAsia" w:eastAsiaTheme="minorEastAsia" w:hAnsiTheme="minorEastAsia" w:cs="仿宋_GB2312" w:hint="eastAsia"/>
          <w:sz w:val="28"/>
          <w:szCs w:val="28"/>
          <w:shd w:val="clear" w:color="auto" w:fill="FFFFFF"/>
        </w:rPr>
        <w:t>不超过</w:t>
      </w:r>
      <w:r w:rsidR="003570E0" w:rsidRPr="00A80714">
        <w:rPr>
          <w:rFonts w:asciiTheme="minorEastAsia" w:eastAsiaTheme="minorEastAsia" w:hAnsiTheme="minorEastAsia" w:cs="仿宋_GB2312" w:hint="eastAsia"/>
          <w:sz w:val="28"/>
          <w:szCs w:val="28"/>
          <w:shd w:val="clear" w:color="auto" w:fill="FFFFFF"/>
        </w:rPr>
        <w:t>5</w:t>
      </w:r>
      <w:r w:rsidRPr="00A80714">
        <w:rPr>
          <w:rFonts w:asciiTheme="minorEastAsia" w:eastAsiaTheme="minorEastAsia" w:hAnsiTheme="minorEastAsia" w:cs="仿宋_GB2312" w:hint="eastAsia"/>
          <w:sz w:val="28"/>
          <w:szCs w:val="28"/>
          <w:shd w:val="clear" w:color="auto" w:fill="FFFFFF"/>
        </w:rPr>
        <w:t>件</w:t>
      </w:r>
      <w:r w:rsidR="00CC0F66">
        <w:rPr>
          <w:rFonts w:asciiTheme="minorEastAsia" w:eastAsiaTheme="minorEastAsia" w:hAnsiTheme="minorEastAsia" w:cs="仿宋_GB2312" w:hint="eastAsia"/>
          <w:sz w:val="28"/>
          <w:szCs w:val="28"/>
          <w:shd w:val="clear" w:color="auto" w:fill="FFFFFF"/>
        </w:rPr>
        <w:t>；</w:t>
      </w:r>
    </w:p>
    <w:p w14:paraId="09E88917" w14:textId="77777777" w:rsidR="003F798C" w:rsidRPr="00A80714" w:rsidRDefault="003F798C" w:rsidP="009642C5">
      <w:pPr>
        <w:pStyle w:val="a7"/>
        <w:widowControl/>
        <w:spacing w:before="0" w:beforeAutospacing="0" w:after="0" w:afterAutospacing="0" w:line="460" w:lineRule="exact"/>
        <w:ind w:right="561" w:firstLine="426"/>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(由甲方将合同和咨询材料通过邮箱发送到乙方律师邮箱，律师在约定工作日内出具文书，以传真或者邮件方式告知甲方)；</w:t>
      </w:r>
    </w:p>
    <w:p w14:paraId="38DFDFAB" w14:textId="77777777" w:rsidR="003F798C" w:rsidRPr="00A80714" w:rsidRDefault="003F798C" w:rsidP="009642C5">
      <w:pPr>
        <w:pStyle w:val="a7"/>
        <w:widowControl/>
        <w:spacing w:before="0" w:beforeAutospacing="0" w:after="0" w:afterAutospacing="0" w:line="460" w:lineRule="exact"/>
        <w:ind w:right="561" w:firstLine="426"/>
        <w:rPr>
          <w:rFonts w:asciiTheme="minorEastAsia" w:eastAsiaTheme="minorEastAsia" w:hAnsiTheme="minorEastAsia" w:cs="仿宋_GB2312"/>
          <w:sz w:val="28"/>
          <w:szCs w:val="28"/>
          <w:u w:val="single"/>
        </w:rPr>
      </w:pPr>
      <w:r w:rsidRPr="00A80714">
        <w:rPr>
          <w:rFonts w:asciiTheme="minorEastAsia" w:eastAsiaTheme="minorEastAsia" w:hAnsiTheme="minorEastAsia" w:cs="仿宋_GB2312" w:hint="eastAsia"/>
          <w:sz w:val="28"/>
          <w:szCs w:val="28"/>
          <w:u w:val="single"/>
          <w:shd w:val="clear" w:color="auto" w:fill="FFFFFF"/>
        </w:rPr>
        <w:t>（三）协助草拟、制订、审查或者修改合同等法律文书；</w:t>
      </w:r>
      <w:r w:rsidR="007B4627" w:rsidRPr="00A80714">
        <w:rPr>
          <w:rFonts w:asciiTheme="minorEastAsia" w:eastAsiaTheme="minorEastAsia" w:hAnsiTheme="minorEastAsia" w:cs="仿宋_GB2312" w:hint="eastAsia"/>
          <w:sz w:val="28"/>
          <w:szCs w:val="28"/>
          <w:u w:val="single"/>
          <w:shd w:val="clear" w:color="auto" w:fill="FFFFFF"/>
        </w:rPr>
        <w:t>（1年一般不超过10件）</w:t>
      </w:r>
      <w:r w:rsidR="007B4627" w:rsidRPr="00A80714">
        <w:rPr>
          <w:rFonts w:asciiTheme="minorEastAsia" w:eastAsiaTheme="minorEastAsia" w:hAnsiTheme="minorEastAsia" w:cs="仿宋_GB2312" w:hint="eastAsia"/>
          <w:sz w:val="28"/>
          <w:szCs w:val="28"/>
          <w:shd w:val="clear" w:color="auto" w:fill="FFFFFF"/>
        </w:rPr>
        <w:t>；</w:t>
      </w:r>
    </w:p>
    <w:p w14:paraId="7F947251" w14:textId="77777777" w:rsidR="003F798C" w:rsidRPr="00A80714" w:rsidRDefault="003F798C" w:rsidP="009642C5">
      <w:pPr>
        <w:pStyle w:val="a7"/>
        <w:widowControl/>
        <w:spacing w:before="0" w:beforeAutospacing="0" w:after="0" w:afterAutospacing="0" w:line="460" w:lineRule="exact"/>
        <w:ind w:right="561" w:firstLine="426"/>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（四）</w:t>
      </w:r>
      <w:r w:rsidRPr="00A80714">
        <w:rPr>
          <w:rFonts w:asciiTheme="minorEastAsia" w:eastAsiaTheme="minorEastAsia" w:hAnsiTheme="minorEastAsia" w:cs="仿宋_GB2312" w:hint="eastAsia"/>
          <w:sz w:val="28"/>
          <w:szCs w:val="28"/>
          <w:u w:val="single"/>
          <w:shd w:val="clear" w:color="auto" w:fill="FFFFFF"/>
        </w:rPr>
        <w:t>参与磋商、谈判</w:t>
      </w:r>
      <w:r w:rsidRPr="00A80714">
        <w:rPr>
          <w:rFonts w:asciiTheme="minorEastAsia" w:eastAsiaTheme="minorEastAsia" w:hAnsiTheme="minorEastAsia" w:cs="仿宋_GB2312" w:hint="eastAsia"/>
          <w:sz w:val="28"/>
          <w:szCs w:val="28"/>
          <w:shd w:val="clear" w:color="auto" w:fill="FFFFFF"/>
        </w:rPr>
        <w:t>，进行法律分析、论证；</w:t>
      </w:r>
    </w:p>
    <w:p w14:paraId="7CF28D66" w14:textId="77777777" w:rsidR="003F798C" w:rsidRPr="00A80714" w:rsidRDefault="003F798C" w:rsidP="009642C5">
      <w:pPr>
        <w:pStyle w:val="a7"/>
        <w:widowControl/>
        <w:spacing w:before="0" w:beforeAutospacing="0" w:after="0" w:afterAutospacing="0" w:line="460" w:lineRule="exact"/>
        <w:ind w:right="561" w:firstLine="426"/>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（五）签署、送达或者接受法律文件；</w:t>
      </w:r>
    </w:p>
    <w:p w14:paraId="00278B8D" w14:textId="77777777" w:rsidR="003F798C" w:rsidRPr="00A80714" w:rsidRDefault="003F798C" w:rsidP="009642C5">
      <w:pPr>
        <w:pStyle w:val="a7"/>
        <w:widowControl/>
        <w:spacing w:before="0" w:beforeAutospacing="0" w:after="0" w:afterAutospacing="0" w:line="460" w:lineRule="exact"/>
        <w:ind w:right="561" w:firstLine="426"/>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lastRenderedPageBreak/>
        <w:t>（六）为甲方生产、经营、管理方面重大决策的合法性提供法律依据和法律意见；</w:t>
      </w:r>
    </w:p>
    <w:p w14:paraId="08215FB1" w14:textId="1C3B3C26" w:rsidR="003F798C" w:rsidRPr="00A80714" w:rsidRDefault="003F798C" w:rsidP="009642C5">
      <w:pPr>
        <w:pStyle w:val="a7"/>
        <w:widowControl/>
        <w:spacing w:before="0" w:beforeAutospacing="0" w:after="0" w:afterAutospacing="0" w:line="460" w:lineRule="exact"/>
        <w:ind w:right="561" w:firstLine="426"/>
        <w:rPr>
          <w:rFonts w:asciiTheme="minorEastAsia" w:eastAsiaTheme="minorEastAsia" w:hAnsiTheme="minorEastAsia" w:cs="仿宋_GB2312"/>
          <w:sz w:val="28"/>
          <w:szCs w:val="28"/>
          <w:u w:val="single"/>
        </w:rPr>
      </w:pPr>
      <w:r w:rsidRPr="00A80714">
        <w:rPr>
          <w:rFonts w:asciiTheme="minorEastAsia" w:eastAsiaTheme="minorEastAsia" w:hAnsiTheme="minorEastAsia" w:cs="仿宋_GB2312" w:hint="eastAsia"/>
          <w:sz w:val="28"/>
          <w:szCs w:val="28"/>
          <w:u w:val="single"/>
          <w:shd w:val="clear" w:color="auto" w:fill="FFFFFF"/>
        </w:rPr>
        <w:t>（</w:t>
      </w:r>
      <w:r w:rsidR="003570E0" w:rsidRPr="00A80714">
        <w:rPr>
          <w:rFonts w:asciiTheme="minorEastAsia" w:eastAsiaTheme="minorEastAsia" w:hAnsiTheme="minorEastAsia" w:cs="仿宋_GB2312" w:hint="eastAsia"/>
          <w:sz w:val="28"/>
          <w:szCs w:val="28"/>
          <w:u w:val="single"/>
          <w:shd w:val="clear" w:color="auto" w:fill="FFFFFF"/>
        </w:rPr>
        <w:t>七</w:t>
      </w:r>
      <w:r w:rsidRPr="00A80714">
        <w:rPr>
          <w:rFonts w:asciiTheme="minorEastAsia" w:eastAsiaTheme="minorEastAsia" w:hAnsiTheme="minorEastAsia" w:cs="仿宋_GB2312" w:hint="eastAsia"/>
          <w:sz w:val="28"/>
          <w:szCs w:val="28"/>
          <w:u w:val="single"/>
          <w:shd w:val="clear" w:color="auto" w:fill="FFFFFF"/>
        </w:rPr>
        <w:t>）</w:t>
      </w:r>
      <w:r w:rsidR="007B4627" w:rsidRPr="00A80714">
        <w:rPr>
          <w:rFonts w:asciiTheme="minorEastAsia" w:eastAsiaTheme="minorEastAsia" w:hAnsiTheme="minorEastAsia" w:cs="仿宋_GB2312" w:hint="eastAsia"/>
          <w:sz w:val="28"/>
          <w:szCs w:val="28"/>
          <w:u w:val="single"/>
          <w:shd w:val="clear" w:color="auto" w:fill="FFFFFF"/>
        </w:rPr>
        <w:t>顾问合同生效后，</w:t>
      </w:r>
      <w:r w:rsidRPr="00A80714">
        <w:rPr>
          <w:rFonts w:asciiTheme="minorEastAsia" w:eastAsiaTheme="minorEastAsia" w:hAnsiTheme="minorEastAsia" w:cs="仿宋_GB2312" w:hint="eastAsia"/>
          <w:sz w:val="28"/>
          <w:szCs w:val="28"/>
          <w:u w:val="single"/>
          <w:shd w:val="clear" w:color="auto" w:fill="FFFFFF"/>
        </w:rPr>
        <w:t>经委托，代理各类诉讼、仲裁、行政复议案件，代理费</w:t>
      </w:r>
      <w:proofErr w:type="gramStart"/>
      <w:r w:rsidRPr="00A80714">
        <w:rPr>
          <w:rFonts w:asciiTheme="minorEastAsia" w:eastAsiaTheme="minorEastAsia" w:hAnsiTheme="minorEastAsia" w:cs="仿宋_GB2312" w:hint="eastAsia"/>
          <w:sz w:val="28"/>
          <w:szCs w:val="28"/>
          <w:u w:val="single"/>
          <w:shd w:val="clear" w:color="auto" w:fill="FFFFFF"/>
        </w:rPr>
        <w:t>另行按</w:t>
      </w:r>
      <w:proofErr w:type="gramEnd"/>
      <w:r w:rsidR="007B4627" w:rsidRPr="00A80714">
        <w:rPr>
          <w:rFonts w:asciiTheme="minorEastAsia" w:eastAsiaTheme="minorEastAsia" w:hAnsiTheme="minorEastAsia" w:cs="仿宋_GB2312" w:hint="eastAsia"/>
          <w:sz w:val="28"/>
          <w:szCs w:val="28"/>
          <w:u w:val="single"/>
          <w:shd w:val="clear" w:color="auto" w:fill="FFFFFF"/>
        </w:rPr>
        <w:t>标准</w:t>
      </w:r>
      <w:r w:rsidRPr="00A80714">
        <w:rPr>
          <w:rFonts w:asciiTheme="minorEastAsia" w:eastAsiaTheme="minorEastAsia" w:hAnsiTheme="minorEastAsia" w:cs="仿宋_GB2312" w:hint="eastAsia"/>
          <w:sz w:val="28"/>
          <w:szCs w:val="28"/>
          <w:u w:val="single"/>
          <w:shd w:val="clear" w:color="auto" w:fill="FFFFFF"/>
        </w:rPr>
        <w:t>收费</w:t>
      </w:r>
      <w:r w:rsidR="007B4627" w:rsidRPr="00A80714">
        <w:rPr>
          <w:rFonts w:asciiTheme="minorEastAsia" w:eastAsiaTheme="minorEastAsia" w:hAnsiTheme="minorEastAsia" w:cs="仿宋_GB2312" w:hint="eastAsia"/>
          <w:sz w:val="28"/>
          <w:szCs w:val="28"/>
          <w:u w:val="single"/>
          <w:shd w:val="clear" w:color="auto" w:fill="FFFFFF"/>
        </w:rPr>
        <w:t>的</w:t>
      </w:r>
      <w:r w:rsidR="00704962" w:rsidRPr="00A80714">
        <w:rPr>
          <w:rFonts w:asciiTheme="minorEastAsia" w:eastAsiaTheme="minorEastAsia" w:hAnsiTheme="minorEastAsia" w:cs="仿宋_GB2312" w:hint="eastAsia"/>
          <w:sz w:val="28"/>
          <w:szCs w:val="28"/>
          <w:u w:val="single"/>
          <w:shd w:val="clear" w:color="auto" w:fill="FFFFFF"/>
        </w:rPr>
        <w:t xml:space="preserve">  </w:t>
      </w:r>
      <w:r w:rsidRPr="00A80714">
        <w:rPr>
          <w:rFonts w:asciiTheme="minorEastAsia" w:eastAsiaTheme="minorEastAsia" w:hAnsiTheme="minorEastAsia" w:cs="仿宋_GB2312" w:hint="eastAsia"/>
          <w:bCs/>
          <w:sz w:val="28"/>
          <w:szCs w:val="28"/>
          <w:u w:val="single"/>
          <w:shd w:val="clear" w:color="auto" w:fill="FFFFFF"/>
        </w:rPr>
        <w:t>折</w:t>
      </w:r>
      <w:r w:rsidRPr="00A80714">
        <w:rPr>
          <w:rFonts w:asciiTheme="minorEastAsia" w:eastAsiaTheme="minorEastAsia" w:hAnsiTheme="minorEastAsia" w:cs="仿宋_GB2312" w:hint="eastAsia"/>
          <w:sz w:val="28"/>
          <w:szCs w:val="28"/>
          <w:u w:val="single"/>
          <w:shd w:val="clear" w:color="auto" w:fill="FFFFFF"/>
        </w:rPr>
        <w:t>收取</w:t>
      </w:r>
      <w:r w:rsidR="007B4627" w:rsidRPr="00A80714">
        <w:rPr>
          <w:rFonts w:asciiTheme="minorEastAsia" w:eastAsiaTheme="minorEastAsia" w:hAnsiTheme="minorEastAsia" w:cs="仿宋_GB2312" w:hint="eastAsia"/>
          <w:sz w:val="28"/>
          <w:szCs w:val="28"/>
          <w:u w:val="single"/>
          <w:shd w:val="clear" w:color="auto" w:fill="FFFFFF"/>
        </w:rPr>
        <w:t>，但不能低于案件的最低费用</w:t>
      </w:r>
      <w:r w:rsidR="00CC0F66">
        <w:rPr>
          <w:rFonts w:asciiTheme="minorEastAsia" w:eastAsiaTheme="minorEastAsia" w:hAnsiTheme="minorEastAsia" w:cs="仿宋_GB2312" w:hint="eastAsia"/>
          <w:sz w:val="28"/>
          <w:szCs w:val="28"/>
          <w:u w:val="single"/>
          <w:shd w:val="clear" w:color="auto" w:fill="FFFFFF"/>
        </w:rPr>
        <w:t>；</w:t>
      </w:r>
    </w:p>
    <w:p w14:paraId="0360B703" w14:textId="68EA0F45" w:rsidR="003F798C" w:rsidRPr="00A80714" w:rsidRDefault="003F798C" w:rsidP="009642C5">
      <w:pPr>
        <w:pStyle w:val="a7"/>
        <w:widowControl/>
        <w:spacing w:before="0" w:beforeAutospacing="0" w:after="0" w:afterAutospacing="0" w:line="460" w:lineRule="exact"/>
        <w:ind w:right="561" w:firstLine="426"/>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w:t>
      </w:r>
      <w:r w:rsidR="003570E0" w:rsidRPr="00A80714">
        <w:rPr>
          <w:rFonts w:asciiTheme="minorEastAsia" w:eastAsiaTheme="minorEastAsia" w:hAnsiTheme="minorEastAsia" w:cs="仿宋_GB2312" w:hint="eastAsia"/>
          <w:sz w:val="28"/>
          <w:szCs w:val="28"/>
          <w:shd w:val="clear" w:color="auto" w:fill="FFFFFF"/>
        </w:rPr>
        <w:t>八</w:t>
      </w:r>
      <w:r w:rsidRPr="00A80714">
        <w:rPr>
          <w:rFonts w:asciiTheme="minorEastAsia" w:eastAsiaTheme="minorEastAsia" w:hAnsiTheme="minorEastAsia" w:cs="仿宋_GB2312" w:hint="eastAsia"/>
          <w:sz w:val="28"/>
          <w:szCs w:val="28"/>
          <w:shd w:val="clear" w:color="auto" w:fill="FFFFFF"/>
        </w:rPr>
        <w:t>）经委托，代理甲方控股、参股的子公司，异地分支机构和其它关联企业</w:t>
      </w:r>
      <w:r w:rsidR="007B4627" w:rsidRPr="00A80714">
        <w:rPr>
          <w:rFonts w:asciiTheme="minorEastAsia" w:eastAsiaTheme="minorEastAsia" w:hAnsiTheme="minorEastAsia" w:cs="仿宋_GB2312" w:hint="eastAsia"/>
          <w:sz w:val="28"/>
          <w:szCs w:val="28"/>
          <w:shd w:val="clear" w:color="auto" w:fill="FFFFFF"/>
        </w:rPr>
        <w:t>及个人</w:t>
      </w:r>
      <w:r w:rsidRPr="00A80714">
        <w:rPr>
          <w:rFonts w:asciiTheme="minorEastAsia" w:eastAsiaTheme="minorEastAsia" w:hAnsiTheme="minorEastAsia" w:cs="仿宋_GB2312" w:hint="eastAsia"/>
          <w:sz w:val="28"/>
          <w:szCs w:val="28"/>
          <w:shd w:val="clear" w:color="auto" w:fill="FFFFFF"/>
        </w:rPr>
        <w:t>的法律事务，代理费</w:t>
      </w:r>
      <w:proofErr w:type="gramStart"/>
      <w:r w:rsidRPr="00A80714">
        <w:rPr>
          <w:rFonts w:asciiTheme="minorEastAsia" w:eastAsiaTheme="minorEastAsia" w:hAnsiTheme="minorEastAsia" w:cs="仿宋_GB2312" w:hint="eastAsia"/>
          <w:sz w:val="28"/>
          <w:szCs w:val="28"/>
          <w:shd w:val="clear" w:color="auto" w:fill="FFFFFF"/>
        </w:rPr>
        <w:t>另行按</w:t>
      </w:r>
      <w:proofErr w:type="gramEnd"/>
      <w:r w:rsidR="007B4627" w:rsidRPr="00A80714">
        <w:rPr>
          <w:rFonts w:asciiTheme="minorEastAsia" w:eastAsiaTheme="minorEastAsia" w:hAnsiTheme="minorEastAsia" w:cs="仿宋_GB2312" w:hint="eastAsia"/>
          <w:sz w:val="28"/>
          <w:szCs w:val="28"/>
          <w:shd w:val="clear" w:color="auto" w:fill="FFFFFF"/>
        </w:rPr>
        <w:t>标准</w:t>
      </w:r>
      <w:r w:rsidRPr="00A80714">
        <w:rPr>
          <w:rFonts w:asciiTheme="minorEastAsia" w:eastAsiaTheme="minorEastAsia" w:hAnsiTheme="minorEastAsia" w:cs="仿宋_GB2312" w:hint="eastAsia"/>
          <w:sz w:val="28"/>
          <w:szCs w:val="28"/>
          <w:shd w:val="clear" w:color="auto" w:fill="FFFFFF"/>
        </w:rPr>
        <w:t>收费</w:t>
      </w:r>
      <w:r w:rsidR="007B4627" w:rsidRPr="00A80714">
        <w:rPr>
          <w:rFonts w:asciiTheme="minorEastAsia" w:eastAsiaTheme="minorEastAsia" w:hAnsiTheme="minorEastAsia" w:cs="仿宋_GB2312" w:hint="eastAsia"/>
          <w:sz w:val="28"/>
          <w:szCs w:val="28"/>
          <w:shd w:val="clear" w:color="auto" w:fill="FFFFFF"/>
        </w:rPr>
        <w:t>的</w:t>
      </w:r>
      <w:r w:rsidR="00BF0B6C" w:rsidRPr="00A80714">
        <w:rPr>
          <w:rFonts w:asciiTheme="minorEastAsia" w:eastAsiaTheme="minorEastAsia" w:hAnsiTheme="minorEastAsia" w:cs="仿宋_GB2312" w:hint="eastAsia"/>
          <w:bCs/>
          <w:sz w:val="28"/>
          <w:szCs w:val="28"/>
          <w:shd w:val="clear" w:color="auto" w:fill="FFFFFF"/>
        </w:rPr>
        <w:t>八</w:t>
      </w:r>
      <w:r w:rsidRPr="00A80714">
        <w:rPr>
          <w:rFonts w:asciiTheme="minorEastAsia" w:eastAsiaTheme="minorEastAsia" w:hAnsiTheme="minorEastAsia" w:cs="仿宋_GB2312" w:hint="eastAsia"/>
          <w:bCs/>
          <w:sz w:val="28"/>
          <w:szCs w:val="28"/>
          <w:shd w:val="clear" w:color="auto" w:fill="FFFFFF"/>
        </w:rPr>
        <w:t>折</w:t>
      </w:r>
      <w:r w:rsidRPr="00A80714">
        <w:rPr>
          <w:rFonts w:asciiTheme="minorEastAsia" w:eastAsiaTheme="minorEastAsia" w:hAnsiTheme="minorEastAsia" w:cs="仿宋_GB2312" w:hint="eastAsia"/>
          <w:sz w:val="28"/>
          <w:szCs w:val="28"/>
          <w:shd w:val="clear" w:color="auto" w:fill="FFFFFF"/>
        </w:rPr>
        <w:t>收取。</w:t>
      </w:r>
    </w:p>
    <w:p w14:paraId="3059A84D" w14:textId="77777777" w:rsidR="003F798C" w:rsidRPr="00A80714" w:rsidRDefault="003F798C" w:rsidP="009642C5">
      <w:pPr>
        <w:pStyle w:val="a7"/>
        <w:widowControl/>
        <w:spacing w:before="0" w:beforeAutospacing="0" w:after="0" w:afterAutospacing="0" w:line="460" w:lineRule="exact"/>
        <w:ind w:right="561" w:firstLine="560"/>
        <w:jc w:val="center"/>
        <w:rPr>
          <w:rFonts w:asciiTheme="minorEastAsia" w:eastAsiaTheme="minorEastAsia" w:hAnsiTheme="minorEastAsia" w:cs="仿宋_GB2312"/>
          <w:b/>
          <w:bCs/>
          <w:sz w:val="28"/>
          <w:szCs w:val="28"/>
        </w:rPr>
      </w:pPr>
      <w:r w:rsidRPr="00A80714">
        <w:rPr>
          <w:rFonts w:asciiTheme="minorEastAsia" w:eastAsiaTheme="minorEastAsia" w:hAnsiTheme="minorEastAsia" w:cs="仿宋_GB2312" w:hint="eastAsia"/>
          <w:b/>
          <w:bCs/>
          <w:sz w:val="28"/>
          <w:szCs w:val="28"/>
          <w:shd w:val="clear" w:color="auto" w:fill="FFFFFF"/>
        </w:rPr>
        <w:t>第二条 乙方的义务</w:t>
      </w:r>
    </w:p>
    <w:p w14:paraId="7A9A61B9" w14:textId="77777777" w:rsidR="003F798C" w:rsidRPr="00A80714" w:rsidRDefault="003F798C" w:rsidP="009642C5">
      <w:pPr>
        <w:pStyle w:val="a7"/>
        <w:widowControl/>
        <w:spacing w:before="0" w:beforeAutospacing="0" w:after="0" w:afterAutospacing="0" w:line="460" w:lineRule="exact"/>
        <w:ind w:right="561" w:firstLine="56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（一）乙方委派</w:t>
      </w:r>
      <w:r w:rsidRPr="00A80714">
        <w:rPr>
          <w:rFonts w:asciiTheme="minorEastAsia" w:eastAsiaTheme="minorEastAsia" w:hAnsiTheme="minorEastAsia" w:cs="仿宋_GB2312" w:hint="eastAsia"/>
          <w:sz w:val="28"/>
          <w:szCs w:val="28"/>
          <w:u w:val="single"/>
          <w:shd w:val="clear" w:color="auto" w:fill="FFFFFF"/>
        </w:rPr>
        <w:t> 朱升禹等   </w:t>
      </w:r>
      <w:r w:rsidRPr="00A80714">
        <w:rPr>
          <w:rFonts w:asciiTheme="minorEastAsia" w:eastAsiaTheme="minorEastAsia" w:hAnsiTheme="minorEastAsia" w:cs="仿宋_GB2312" w:hint="eastAsia"/>
          <w:sz w:val="28"/>
          <w:szCs w:val="28"/>
          <w:shd w:val="clear" w:color="auto" w:fill="FFFFFF"/>
        </w:rPr>
        <w:t>律师作为甲方常年法律顾问，乙方更换律师担任甲方常年法律顾问应取得甲方书面认可；</w:t>
      </w:r>
    </w:p>
    <w:p w14:paraId="0FA3E1A8" w14:textId="77777777" w:rsidR="003F798C" w:rsidRPr="00A80714" w:rsidRDefault="003F798C" w:rsidP="009642C5">
      <w:pPr>
        <w:pStyle w:val="a7"/>
        <w:widowControl/>
        <w:spacing w:before="0" w:beforeAutospacing="0" w:after="0" w:afterAutospacing="0" w:line="460" w:lineRule="exact"/>
        <w:ind w:right="561" w:firstLine="56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（二）乙方律师应当勤勉、尽责地完成约定的法律事务工作，甲方同意上述律师指派其他律师助理协助完成前述法律事务工作；</w:t>
      </w:r>
    </w:p>
    <w:p w14:paraId="1D14AFCB" w14:textId="77777777" w:rsidR="003F798C" w:rsidRPr="00A80714" w:rsidRDefault="003F798C" w:rsidP="009642C5">
      <w:pPr>
        <w:pStyle w:val="a7"/>
        <w:widowControl/>
        <w:spacing w:before="0" w:beforeAutospacing="0" w:after="0" w:afterAutospacing="0" w:line="460" w:lineRule="exact"/>
        <w:ind w:right="561" w:firstLine="56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（三）乙方律师应当以其依据法律法规做出的判断，尽最大努力维护甲方合法权益；</w:t>
      </w:r>
    </w:p>
    <w:p w14:paraId="3DA8B658" w14:textId="77777777" w:rsidR="003F798C" w:rsidRPr="00A80714" w:rsidRDefault="003F798C" w:rsidP="009642C5">
      <w:pPr>
        <w:pStyle w:val="a7"/>
        <w:widowControl/>
        <w:spacing w:before="0" w:beforeAutospacing="0" w:after="0" w:afterAutospacing="0" w:line="460" w:lineRule="exact"/>
        <w:ind w:right="561" w:firstLine="56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（四）乙方律师应当在取得甲方提供的文件资料后，及时完成委托事项，并应甲方要求通报工作进程，对收取甲方的原始证据、法律文件和财务应当出具收条并妥善保管；</w:t>
      </w:r>
    </w:p>
    <w:p w14:paraId="0C681F45" w14:textId="77777777" w:rsidR="003F798C" w:rsidRPr="00A80714" w:rsidRDefault="003F798C" w:rsidP="009642C5">
      <w:pPr>
        <w:pStyle w:val="a7"/>
        <w:widowControl/>
        <w:spacing w:before="0" w:beforeAutospacing="0" w:after="0" w:afterAutospacing="0" w:line="460" w:lineRule="exact"/>
        <w:ind w:right="561" w:firstLine="56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（五）乙方担任甲方法律顾问的律师在担任常年法律顾问期间，不得为甲方员工个人提供任何不利于甲方的咨询意见；</w:t>
      </w:r>
    </w:p>
    <w:p w14:paraId="1184509E" w14:textId="77777777" w:rsidR="003F798C" w:rsidRPr="00A80714" w:rsidRDefault="003F798C" w:rsidP="009642C5">
      <w:pPr>
        <w:pStyle w:val="a7"/>
        <w:widowControl/>
        <w:spacing w:before="0" w:beforeAutospacing="0" w:after="0" w:afterAutospacing="0" w:line="460" w:lineRule="exact"/>
        <w:ind w:right="561" w:firstLine="56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六）乙方担任甲方法律顾问的律师在本合同履行过程中或双方约定的期间内，在涉及甲方的对抗性案件或者交易活动中，未经甲方同意，不得为与甲方具有法律上利益冲突的另一方就本案件或本次交易提供法律意见或代理</w:t>
      </w:r>
      <w:r w:rsidR="00B579F5" w:rsidRPr="00A80714">
        <w:rPr>
          <w:rFonts w:asciiTheme="minorEastAsia" w:eastAsiaTheme="minorEastAsia" w:hAnsiTheme="minorEastAsia" w:cs="仿宋_GB2312" w:hint="eastAsia"/>
          <w:sz w:val="28"/>
          <w:szCs w:val="28"/>
          <w:shd w:val="clear" w:color="auto" w:fill="FFFFFF"/>
        </w:rPr>
        <w:t>。但如果甲方争议的相对方已现行委托乙方其他律师并签署相应的委托代理协议，按照法律规定，乙方不得再行代理案件，并出庭辩护；</w:t>
      </w:r>
    </w:p>
    <w:p w14:paraId="1C1579DE" w14:textId="77777777" w:rsidR="003F798C" w:rsidRPr="00A80714" w:rsidRDefault="003F798C" w:rsidP="009642C5">
      <w:pPr>
        <w:pStyle w:val="a7"/>
        <w:widowControl/>
        <w:spacing w:before="0" w:beforeAutospacing="0" w:after="0" w:afterAutospacing="0" w:line="460" w:lineRule="exact"/>
        <w:ind w:right="561" w:firstLine="56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（七）乙方律师对其获知的甲方商业秘密负有保密责任，非由法律规定或者甲方书面同意，不得向任何第三方披露；</w:t>
      </w:r>
    </w:p>
    <w:p w14:paraId="7EF10386" w14:textId="77777777" w:rsidR="003F798C" w:rsidRPr="00A80714" w:rsidRDefault="003F798C" w:rsidP="009642C5">
      <w:pPr>
        <w:pStyle w:val="a7"/>
        <w:widowControl/>
        <w:spacing w:before="0" w:beforeAutospacing="0" w:after="0" w:afterAutospacing="0" w:line="460" w:lineRule="exact"/>
        <w:ind w:right="561" w:firstLine="56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lastRenderedPageBreak/>
        <w:t>（八）乙方应当依据司法部关于律师事务所档案管理办法，建立甲方业务档案。</w:t>
      </w:r>
    </w:p>
    <w:p w14:paraId="7F212FA0" w14:textId="77777777" w:rsidR="003F798C" w:rsidRPr="00A80714" w:rsidRDefault="003F798C" w:rsidP="009642C5">
      <w:pPr>
        <w:pStyle w:val="a7"/>
        <w:widowControl/>
        <w:spacing w:before="0" w:beforeAutospacing="0" w:after="0" w:afterAutospacing="0" w:line="460" w:lineRule="exact"/>
        <w:ind w:right="561" w:firstLine="570"/>
        <w:jc w:val="center"/>
        <w:rPr>
          <w:rFonts w:asciiTheme="minorEastAsia" w:eastAsiaTheme="minorEastAsia" w:hAnsiTheme="minorEastAsia" w:cs="仿宋_GB2312"/>
          <w:b/>
          <w:bCs/>
          <w:sz w:val="28"/>
          <w:szCs w:val="28"/>
        </w:rPr>
      </w:pPr>
      <w:r w:rsidRPr="00A80714">
        <w:rPr>
          <w:rFonts w:asciiTheme="minorEastAsia" w:eastAsiaTheme="minorEastAsia" w:hAnsiTheme="minorEastAsia" w:cs="仿宋_GB2312" w:hint="eastAsia"/>
          <w:b/>
          <w:bCs/>
          <w:sz w:val="28"/>
          <w:szCs w:val="28"/>
          <w:shd w:val="clear" w:color="auto" w:fill="FFFFFF"/>
        </w:rPr>
        <w:t>第三条 甲方的义务</w:t>
      </w:r>
    </w:p>
    <w:p w14:paraId="372D0862"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（一）甲方应当全面、客观和及时地向乙方提供与委托事物有关的各种情况、文件、资料。甲方向乙方提供资料有延误、虚假、误导、隐瞒、重大遗漏及其他违规行为造成的损失由甲方承担；</w:t>
      </w:r>
    </w:p>
    <w:p w14:paraId="55A769CC"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（二）甲方需要乙方律师提供本合同第一条所列服务范围的法律服务时，甲方向乙方律师提出的要求应当明确、合理、合法；</w:t>
      </w:r>
    </w:p>
    <w:p w14:paraId="12929AEB"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（三）甲方应当依照本合同约定，按时、足额向乙方支付法律顾问费和工作费用；</w:t>
      </w:r>
    </w:p>
    <w:p w14:paraId="1D4DDAC0"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（四）甲方应给予乙方律师开展工作提供合理的必要的提前通知；</w:t>
      </w:r>
    </w:p>
    <w:p w14:paraId="4ECDC620"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（五）甲方指定</w:t>
      </w:r>
      <w:r w:rsidRPr="00A80714">
        <w:rPr>
          <w:rFonts w:asciiTheme="minorEastAsia" w:eastAsiaTheme="minorEastAsia" w:hAnsiTheme="minorEastAsia" w:cs="仿宋_GB2312" w:hint="eastAsia"/>
          <w:sz w:val="28"/>
          <w:szCs w:val="28"/>
          <w:u w:val="single"/>
          <w:shd w:val="clear" w:color="auto" w:fill="FFFFFF"/>
        </w:rPr>
        <w:t>              </w:t>
      </w:r>
      <w:r w:rsidRPr="00A80714">
        <w:rPr>
          <w:rFonts w:asciiTheme="minorEastAsia" w:eastAsiaTheme="minorEastAsia" w:hAnsiTheme="minorEastAsia" w:cs="仿宋_GB2312" w:hint="eastAsia"/>
          <w:sz w:val="28"/>
          <w:szCs w:val="28"/>
          <w:shd w:val="clear" w:color="auto" w:fill="FFFFFF"/>
        </w:rPr>
        <w:t>为常年法律顾问的联系人，负责转达甲方的指示和要求，提供文件和资料；接收乙方向甲方送达的通知、文件和资料等，甲方换联系人应当及时书面通知常年法律顾问；</w:t>
      </w:r>
    </w:p>
    <w:p w14:paraId="47369350"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（六）甲方有权利对委托事项做出独立的判断、决策。甲方基于各种原因未接受乙方律师提供的法律意见、建议、方案自行所做出的决定而导致的损失，由甲方自行承担。</w:t>
      </w:r>
    </w:p>
    <w:p w14:paraId="13BE4E2A" w14:textId="77777777" w:rsidR="003F798C" w:rsidRPr="00A80714" w:rsidRDefault="003F798C" w:rsidP="009642C5">
      <w:pPr>
        <w:pStyle w:val="a7"/>
        <w:widowControl/>
        <w:spacing w:before="0" w:beforeAutospacing="0" w:after="0" w:afterAutospacing="0" w:line="460" w:lineRule="exact"/>
        <w:ind w:right="561" w:firstLine="570"/>
        <w:jc w:val="center"/>
        <w:rPr>
          <w:rFonts w:asciiTheme="minorEastAsia" w:eastAsiaTheme="minorEastAsia" w:hAnsiTheme="minorEastAsia" w:cs="仿宋_GB2312"/>
          <w:b/>
          <w:bCs/>
          <w:sz w:val="28"/>
          <w:szCs w:val="28"/>
        </w:rPr>
      </w:pPr>
      <w:r w:rsidRPr="00A80714">
        <w:rPr>
          <w:rFonts w:asciiTheme="minorEastAsia" w:eastAsiaTheme="minorEastAsia" w:hAnsiTheme="minorEastAsia" w:cs="仿宋_GB2312" w:hint="eastAsia"/>
          <w:b/>
          <w:bCs/>
          <w:sz w:val="28"/>
          <w:szCs w:val="28"/>
          <w:shd w:val="clear" w:color="auto" w:fill="FFFFFF"/>
        </w:rPr>
        <w:t>第四条 法律顾问费、工作费用</w:t>
      </w:r>
    </w:p>
    <w:p w14:paraId="06C95C88" w14:textId="08A3A6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经双方协商，乙方全年向甲方收取基本法律顾问费</w:t>
      </w:r>
      <w:r w:rsidR="00A10212" w:rsidRPr="00A80714">
        <w:rPr>
          <w:rFonts w:asciiTheme="minorEastAsia" w:eastAsiaTheme="minorEastAsia" w:hAnsiTheme="minorEastAsia" w:cs="仿宋_GB2312" w:hint="eastAsia"/>
          <w:sz w:val="28"/>
          <w:szCs w:val="28"/>
          <w:u w:val="single"/>
          <w:shd w:val="clear" w:color="auto" w:fill="FFFFFF"/>
        </w:rPr>
        <w:t xml:space="preserve"> </w:t>
      </w:r>
      <w:r w:rsidR="00B30967" w:rsidRPr="00A80714">
        <w:rPr>
          <w:rFonts w:asciiTheme="minorEastAsia" w:eastAsiaTheme="minorEastAsia" w:hAnsiTheme="minorEastAsia" w:cs="仿宋_GB2312" w:hint="eastAsia"/>
          <w:sz w:val="28"/>
          <w:szCs w:val="28"/>
          <w:u w:val="single"/>
          <w:shd w:val="clear" w:color="auto" w:fill="FFFFFF"/>
        </w:rPr>
        <w:t xml:space="preserve">   </w:t>
      </w:r>
      <w:r w:rsidR="00EB1F7F" w:rsidRPr="00A80714">
        <w:rPr>
          <w:rFonts w:asciiTheme="minorEastAsia" w:eastAsiaTheme="minorEastAsia" w:hAnsiTheme="minorEastAsia" w:cs="仿宋_GB2312" w:hint="eastAsia"/>
          <w:sz w:val="28"/>
          <w:szCs w:val="28"/>
          <w:u w:val="single"/>
          <w:shd w:val="clear" w:color="auto" w:fill="FFFFFF"/>
        </w:rPr>
        <w:t xml:space="preserve"> </w:t>
      </w:r>
      <w:r w:rsidR="003570E0" w:rsidRPr="00A80714">
        <w:rPr>
          <w:rFonts w:asciiTheme="minorEastAsia" w:eastAsiaTheme="minorEastAsia" w:hAnsiTheme="minorEastAsia" w:cs="仿宋_GB2312" w:hint="eastAsia"/>
          <w:sz w:val="28"/>
          <w:szCs w:val="28"/>
          <w:u w:val="single"/>
          <w:shd w:val="clear" w:color="auto" w:fill="FFFFFF"/>
        </w:rPr>
        <w:t>万</w:t>
      </w:r>
      <w:r w:rsidR="00C657A3" w:rsidRPr="00A80714">
        <w:rPr>
          <w:rFonts w:asciiTheme="minorEastAsia" w:eastAsiaTheme="minorEastAsia" w:hAnsiTheme="minorEastAsia" w:cs="仿宋_GB2312" w:hint="eastAsia"/>
          <w:sz w:val="28"/>
          <w:szCs w:val="28"/>
          <w:u w:val="single"/>
          <w:shd w:val="clear" w:color="auto" w:fill="FFFFFF"/>
        </w:rPr>
        <w:t xml:space="preserve">   </w:t>
      </w:r>
      <w:r w:rsidRPr="00A80714">
        <w:rPr>
          <w:rFonts w:asciiTheme="minorEastAsia" w:eastAsiaTheme="minorEastAsia" w:hAnsiTheme="minorEastAsia" w:cs="仿宋_GB2312" w:hint="eastAsia"/>
          <w:sz w:val="28"/>
          <w:szCs w:val="28"/>
          <w:u w:val="single"/>
          <w:shd w:val="clear" w:color="auto" w:fill="FFFFFF"/>
        </w:rPr>
        <w:t xml:space="preserve"> </w:t>
      </w:r>
      <w:r w:rsidRPr="00A80714">
        <w:rPr>
          <w:rFonts w:asciiTheme="minorEastAsia" w:eastAsiaTheme="minorEastAsia" w:hAnsiTheme="minorEastAsia" w:cs="仿宋_GB2312" w:hint="eastAsia"/>
          <w:sz w:val="28"/>
          <w:szCs w:val="28"/>
          <w:shd w:val="clear" w:color="auto" w:fill="FFFFFF"/>
        </w:rPr>
        <w:t>元</w:t>
      </w:r>
      <w:r w:rsidR="00EF40BF" w:rsidRPr="00A80714">
        <w:rPr>
          <w:rFonts w:asciiTheme="minorEastAsia" w:eastAsiaTheme="minorEastAsia" w:hAnsiTheme="minorEastAsia" w:cs="仿宋_GB2312" w:hint="eastAsia"/>
          <w:sz w:val="28"/>
          <w:szCs w:val="28"/>
          <w:shd w:val="clear" w:color="auto" w:fill="FFFFFF"/>
        </w:rPr>
        <w:t>/年</w:t>
      </w:r>
      <w:r w:rsidR="000B5BF7" w:rsidRPr="00A80714">
        <w:rPr>
          <w:rFonts w:asciiTheme="minorEastAsia" w:eastAsiaTheme="minorEastAsia" w:hAnsiTheme="minorEastAsia" w:cs="仿宋_GB2312" w:hint="eastAsia"/>
          <w:sz w:val="28"/>
          <w:szCs w:val="28"/>
          <w:shd w:val="clear" w:color="auto" w:fill="FFFFFF"/>
        </w:rPr>
        <w:t>（</w:t>
      </w:r>
      <w:r w:rsidR="000B5BF7" w:rsidRPr="00A80714">
        <w:rPr>
          <w:rFonts w:asciiTheme="minorEastAsia" w:eastAsiaTheme="minorEastAsia" w:hAnsiTheme="minorEastAsia" w:cs="仿宋_GB2312" w:hint="eastAsia"/>
          <w:sz w:val="28"/>
          <w:szCs w:val="28"/>
          <w:u w:val="single"/>
          <w:shd w:val="clear" w:color="auto" w:fill="FFFFFF"/>
        </w:rPr>
        <w:t>201</w:t>
      </w:r>
      <w:r w:rsidR="00CC0F66">
        <w:rPr>
          <w:rFonts w:asciiTheme="minorEastAsia" w:eastAsiaTheme="minorEastAsia" w:hAnsiTheme="minorEastAsia" w:cs="仿宋_GB2312" w:hint="eastAsia"/>
          <w:sz w:val="28"/>
          <w:szCs w:val="28"/>
          <w:u w:val="single"/>
          <w:shd w:val="clear" w:color="auto" w:fill="FFFFFF"/>
        </w:rPr>
        <w:t>9</w:t>
      </w:r>
      <w:r w:rsidR="000B5BF7" w:rsidRPr="00A80714">
        <w:rPr>
          <w:rFonts w:asciiTheme="minorEastAsia" w:eastAsiaTheme="minorEastAsia" w:hAnsiTheme="minorEastAsia" w:cs="仿宋_GB2312" w:hint="eastAsia"/>
          <w:sz w:val="28"/>
          <w:szCs w:val="28"/>
          <w:u w:val="single"/>
          <w:shd w:val="clear" w:color="auto" w:fill="FFFFFF"/>
        </w:rPr>
        <w:t>年</w:t>
      </w:r>
      <w:r w:rsidR="005C712A" w:rsidRPr="00A80714">
        <w:rPr>
          <w:rFonts w:asciiTheme="minorEastAsia" w:eastAsiaTheme="minorEastAsia" w:hAnsiTheme="minorEastAsia" w:cs="仿宋_GB2312" w:hint="eastAsia"/>
          <w:sz w:val="28"/>
          <w:szCs w:val="28"/>
          <w:u w:val="single"/>
          <w:shd w:val="clear" w:color="auto" w:fill="FFFFFF"/>
        </w:rPr>
        <w:t xml:space="preserve">   </w:t>
      </w:r>
      <w:r w:rsidR="000B5BF7" w:rsidRPr="00A80714">
        <w:rPr>
          <w:rFonts w:asciiTheme="minorEastAsia" w:eastAsiaTheme="minorEastAsia" w:hAnsiTheme="minorEastAsia" w:cs="仿宋_GB2312" w:hint="eastAsia"/>
          <w:sz w:val="28"/>
          <w:szCs w:val="28"/>
          <w:u w:val="single"/>
          <w:shd w:val="clear" w:color="auto" w:fill="FFFFFF"/>
        </w:rPr>
        <w:t>月</w:t>
      </w:r>
      <w:r w:rsidR="00CF5BD5" w:rsidRPr="00A80714">
        <w:rPr>
          <w:rFonts w:asciiTheme="minorEastAsia" w:eastAsiaTheme="minorEastAsia" w:hAnsiTheme="minorEastAsia" w:cs="仿宋_GB2312" w:hint="eastAsia"/>
          <w:sz w:val="28"/>
          <w:szCs w:val="28"/>
          <w:u w:val="single"/>
          <w:shd w:val="clear" w:color="auto" w:fill="FFFFFF"/>
        </w:rPr>
        <w:t xml:space="preserve">  </w:t>
      </w:r>
      <w:r w:rsidR="000B5BF7" w:rsidRPr="00A80714">
        <w:rPr>
          <w:rFonts w:asciiTheme="minorEastAsia" w:eastAsiaTheme="minorEastAsia" w:hAnsiTheme="minorEastAsia" w:cs="仿宋_GB2312" w:hint="eastAsia"/>
          <w:sz w:val="28"/>
          <w:szCs w:val="28"/>
          <w:shd w:val="clear" w:color="auto" w:fill="FFFFFF"/>
        </w:rPr>
        <w:t>日至</w:t>
      </w:r>
      <w:r w:rsidR="00E13F04" w:rsidRPr="00A80714">
        <w:rPr>
          <w:rFonts w:asciiTheme="minorEastAsia" w:eastAsiaTheme="minorEastAsia" w:hAnsiTheme="minorEastAsia" w:cs="仿宋_GB2312" w:hint="eastAsia"/>
          <w:sz w:val="28"/>
          <w:szCs w:val="28"/>
          <w:shd w:val="clear" w:color="auto" w:fill="FFFFFF"/>
        </w:rPr>
        <w:t xml:space="preserve"> </w:t>
      </w:r>
      <w:r w:rsidR="000B5BF7" w:rsidRPr="00A80714">
        <w:rPr>
          <w:rFonts w:asciiTheme="minorEastAsia" w:eastAsiaTheme="minorEastAsia" w:hAnsiTheme="minorEastAsia" w:cs="仿宋_GB2312" w:hint="eastAsia"/>
          <w:sz w:val="28"/>
          <w:szCs w:val="28"/>
          <w:u w:val="single"/>
          <w:shd w:val="clear" w:color="auto" w:fill="FFFFFF"/>
        </w:rPr>
        <w:t>20</w:t>
      </w:r>
      <w:r w:rsidR="00CC0F66">
        <w:rPr>
          <w:rFonts w:asciiTheme="minorEastAsia" w:eastAsiaTheme="minorEastAsia" w:hAnsiTheme="minorEastAsia" w:cs="仿宋_GB2312" w:hint="eastAsia"/>
          <w:sz w:val="28"/>
          <w:szCs w:val="28"/>
          <w:u w:val="single"/>
          <w:shd w:val="clear" w:color="auto" w:fill="FFFFFF"/>
        </w:rPr>
        <w:t>20</w:t>
      </w:r>
      <w:r w:rsidR="000B5BF7" w:rsidRPr="00A80714">
        <w:rPr>
          <w:rFonts w:asciiTheme="minorEastAsia" w:eastAsiaTheme="minorEastAsia" w:hAnsiTheme="minorEastAsia" w:cs="仿宋_GB2312" w:hint="eastAsia"/>
          <w:sz w:val="28"/>
          <w:szCs w:val="28"/>
          <w:u w:val="single"/>
          <w:shd w:val="clear" w:color="auto" w:fill="FFFFFF"/>
        </w:rPr>
        <w:t>年</w:t>
      </w:r>
      <w:r w:rsidR="005C712A" w:rsidRPr="00A80714">
        <w:rPr>
          <w:rFonts w:asciiTheme="minorEastAsia" w:eastAsiaTheme="minorEastAsia" w:hAnsiTheme="minorEastAsia" w:cs="仿宋_GB2312" w:hint="eastAsia"/>
          <w:sz w:val="28"/>
          <w:szCs w:val="28"/>
          <w:u w:val="single"/>
          <w:shd w:val="clear" w:color="auto" w:fill="FFFFFF"/>
        </w:rPr>
        <w:t xml:space="preserve">   </w:t>
      </w:r>
      <w:r w:rsidR="000B5BF7" w:rsidRPr="00A80714">
        <w:rPr>
          <w:rFonts w:asciiTheme="minorEastAsia" w:eastAsiaTheme="minorEastAsia" w:hAnsiTheme="minorEastAsia" w:cs="仿宋_GB2312" w:hint="eastAsia"/>
          <w:sz w:val="28"/>
          <w:szCs w:val="28"/>
          <w:u w:val="single"/>
          <w:shd w:val="clear" w:color="auto" w:fill="FFFFFF"/>
        </w:rPr>
        <w:t>月</w:t>
      </w:r>
      <w:r w:rsidR="00CF5BD5" w:rsidRPr="00A80714">
        <w:rPr>
          <w:rFonts w:asciiTheme="minorEastAsia" w:eastAsiaTheme="minorEastAsia" w:hAnsiTheme="minorEastAsia" w:cs="仿宋_GB2312" w:hint="eastAsia"/>
          <w:sz w:val="28"/>
          <w:szCs w:val="28"/>
          <w:u w:val="single"/>
          <w:shd w:val="clear" w:color="auto" w:fill="FFFFFF"/>
        </w:rPr>
        <w:t xml:space="preserve">  </w:t>
      </w:r>
      <w:r w:rsidR="000B5BF7" w:rsidRPr="00A80714">
        <w:rPr>
          <w:rFonts w:asciiTheme="minorEastAsia" w:eastAsiaTheme="minorEastAsia" w:hAnsiTheme="minorEastAsia" w:cs="仿宋_GB2312" w:hint="eastAsia"/>
          <w:sz w:val="28"/>
          <w:szCs w:val="28"/>
          <w:u w:val="single"/>
          <w:shd w:val="clear" w:color="auto" w:fill="FFFFFF"/>
        </w:rPr>
        <w:t>日</w:t>
      </w:r>
      <w:r w:rsidR="00865FDC" w:rsidRPr="00A80714">
        <w:rPr>
          <w:rFonts w:asciiTheme="minorEastAsia" w:eastAsiaTheme="minorEastAsia" w:hAnsiTheme="minorEastAsia" w:cs="仿宋_GB2312" w:hint="eastAsia"/>
          <w:sz w:val="28"/>
          <w:szCs w:val="28"/>
          <w:u w:val="single"/>
          <w:shd w:val="clear" w:color="auto" w:fill="FFFFFF"/>
        </w:rPr>
        <w:t>时止</w:t>
      </w:r>
      <w:r w:rsidR="000B5BF7" w:rsidRPr="00A80714">
        <w:rPr>
          <w:rFonts w:asciiTheme="minorEastAsia" w:eastAsiaTheme="minorEastAsia" w:hAnsiTheme="minorEastAsia" w:cs="仿宋_GB2312" w:hint="eastAsia"/>
          <w:sz w:val="28"/>
          <w:szCs w:val="28"/>
          <w:shd w:val="clear" w:color="auto" w:fill="FFFFFF"/>
        </w:rPr>
        <w:t>）</w:t>
      </w:r>
      <w:r w:rsidRPr="00A80714">
        <w:rPr>
          <w:rFonts w:asciiTheme="minorEastAsia" w:eastAsiaTheme="minorEastAsia" w:hAnsiTheme="minorEastAsia" w:cs="仿宋_GB2312" w:hint="eastAsia"/>
          <w:sz w:val="28"/>
          <w:szCs w:val="28"/>
          <w:shd w:val="clear" w:color="auto" w:fill="FFFFFF"/>
        </w:rPr>
        <w:t>，费用包含第一条（一）至（</w:t>
      </w:r>
      <w:r w:rsidR="00333AD1" w:rsidRPr="00A80714">
        <w:rPr>
          <w:rFonts w:asciiTheme="minorEastAsia" w:eastAsiaTheme="minorEastAsia" w:hAnsiTheme="minorEastAsia" w:cs="仿宋_GB2312" w:hint="eastAsia"/>
          <w:sz w:val="28"/>
          <w:szCs w:val="28"/>
          <w:shd w:val="clear" w:color="auto" w:fill="FFFFFF"/>
        </w:rPr>
        <w:t>六</w:t>
      </w:r>
      <w:r w:rsidRPr="00A80714">
        <w:rPr>
          <w:rFonts w:asciiTheme="minorEastAsia" w:eastAsiaTheme="minorEastAsia" w:hAnsiTheme="minorEastAsia" w:cs="仿宋_GB2312" w:hint="eastAsia"/>
          <w:sz w:val="28"/>
          <w:szCs w:val="28"/>
          <w:shd w:val="clear" w:color="auto" w:fill="FFFFFF"/>
        </w:rPr>
        <w:t>）款的费用，</w:t>
      </w:r>
      <w:r w:rsidRPr="00A80714">
        <w:rPr>
          <w:rFonts w:asciiTheme="minorEastAsia" w:eastAsiaTheme="minorEastAsia" w:hAnsiTheme="minorEastAsia" w:cs="仿宋_GB2312" w:hint="eastAsia"/>
          <w:sz w:val="28"/>
          <w:szCs w:val="28"/>
          <w:u w:val="single"/>
          <w:shd w:val="clear" w:color="auto" w:fill="FFFFFF"/>
        </w:rPr>
        <w:t>该款于本合同</w:t>
      </w:r>
      <w:r w:rsidR="00333AD1" w:rsidRPr="00A80714">
        <w:rPr>
          <w:rFonts w:asciiTheme="minorEastAsia" w:eastAsiaTheme="minorEastAsia" w:hAnsiTheme="minorEastAsia" w:cs="仿宋_GB2312" w:hint="eastAsia"/>
          <w:sz w:val="28"/>
          <w:szCs w:val="28"/>
          <w:u w:val="single"/>
          <w:shd w:val="clear" w:color="auto" w:fill="FFFFFF"/>
        </w:rPr>
        <w:t>签订3日</w:t>
      </w:r>
      <w:r w:rsidRPr="00A80714">
        <w:rPr>
          <w:rFonts w:asciiTheme="minorEastAsia" w:eastAsiaTheme="minorEastAsia" w:hAnsiTheme="minorEastAsia" w:cs="仿宋_GB2312" w:hint="eastAsia"/>
          <w:sz w:val="28"/>
          <w:szCs w:val="28"/>
          <w:u w:val="single"/>
          <w:shd w:val="clear" w:color="auto" w:fill="FFFFFF"/>
        </w:rPr>
        <w:t>内缴纳</w:t>
      </w:r>
      <w:r w:rsidRPr="00A80714">
        <w:rPr>
          <w:rFonts w:asciiTheme="minorEastAsia" w:eastAsiaTheme="minorEastAsia" w:hAnsiTheme="minorEastAsia" w:cs="仿宋_GB2312" w:hint="eastAsia"/>
          <w:sz w:val="28"/>
          <w:szCs w:val="28"/>
          <w:shd w:val="clear" w:color="auto" w:fill="FFFFFF"/>
        </w:rPr>
        <w:t>，在</w:t>
      </w:r>
      <w:r w:rsidR="00333AD1" w:rsidRPr="00A80714">
        <w:rPr>
          <w:rFonts w:asciiTheme="minorEastAsia" w:eastAsiaTheme="minorEastAsia" w:hAnsiTheme="minorEastAsia" w:cs="仿宋_GB2312" w:hint="eastAsia"/>
          <w:sz w:val="28"/>
          <w:szCs w:val="28"/>
          <w:shd w:val="clear" w:color="auto" w:fill="FFFFFF"/>
        </w:rPr>
        <w:t>第一年</w:t>
      </w:r>
      <w:r w:rsidRPr="00A80714">
        <w:rPr>
          <w:rFonts w:asciiTheme="minorEastAsia" w:eastAsiaTheme="minorEastAsia" w:hAnsiTheme="minorEastAsia" w:cs="仿宋_GB2312" w:hint="eastAsia"/>
          <w:sz w:val="28"/>
          <w:szCs w:val="28"/>
          <w:shd w:val="clear" w:color="auto" w:fill="FFFFFF"/>
        </w:rPr>
        <w:t>试用期满</w:t>
      </w:r>
      <w:r w:rsidR="00F76021" w:rsidRPr="00A80714">
        <w:rPr>
          <w:rFonts w:asciiTheme="minorEastAsia" w:eastAsiaTheme="minorEastAsia" w:hAnsiTheme="minorEastAsia" w:cs="仿宋_GB2312" w:hint="eastAsia"/>
          <w:sz w:val="28"/>
          <w:szCs w:val="28"/>
          <w:shd w:val="clear" w:color="auto" w:fill="FFFFFF"/>
        </w:rPr>
        <w:t>前</w:t>
      </w:r>
      <w:r w:rsidRPr="00A80714">
        <w:rPr>
          <w:rFonts w:asciiTheme="minorEastAsia" w:eastAsiaTheme="minorEastAsia" w:hAnsiTheme="minorEastAsia" w:cs="仿宋_GB2312" w:hint="eastAsia"/>
          <w:sz w:val="28"/>
          <w:szCs w:val="28"/>
          <w:shd w:val="clear" w:color="auto" w:fill="FFFFFF"/>
        </w:rPr>
        <w:t>双方可针对已经或者将要服务的工作量协商下一年的法律顾问费用。</w:t>
      </w:r>
    </w:p>
    <w:p w14:paraId="75EF7484"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乙方律师办理甲方委托事项所发生的下列工作费用，应由甲方承担：</w:t>
      </w:r>
    </w:p>
    <w:p w14:paraId="7E55E51C"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1、相关行政、司法、鉴定、评估、公证等部门收取的费用；</w:t>
      </w:r>
    </w:p>
    <w:p w14:paraId="4043586F"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lastRenderedPageBreak/>
        <w:t>2、复印费、长途通讯费、邮寄费、公告费以及异地发生的差旅费、食宿费等；</w:t>
      </w:r>
    </w:p>
    <w:p w14:paraId="72A47E80"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3、征得甲方同意后支出的其他费用。</w:t>
      </w:r>
    </w:p>
    <w:p w14:paraId="2B95EF16" w14:textId="77777777" w:rsidR="003F798C" w:rsidRPr="00A80714" w:rsidRDefault="003F798C" w:rsidP="009642C5">
      <w:pPr>
        <w:pStyle w:val="a7"/>
        <w:widowControl/>
        <w:spacing w:before="0" w:beforeAutospacing="0" w:after="0" w:afterAutospacing="0" w:line="460" w:lineRule="exact"/>
        <w:ind w:right="561"/>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 xml:space="preserve">     上述费用应由甲方预交，乙方按实与甲方结算，乙方律师应当本着节俭的原则合理使用工作费用。</w:t>
      </w:r>
    </w:p>
    <w:p w14:paraId="3201D8C3" w14:textId="77777777" w:rsidR="003F798C" w:rsidRPr="00A80714" w:rsidRDefault="003F798C" w:rsidP="009642C5">
      <w:pPr>
        <w:pStyle w:val="a7"/>
        <w:widowControl/>
        <w:spacing w:before="0" w:beforeAutospacing="0" w:after="0" w:afterAutospacing="0" w:line="460" w:lineRule="exact"/>
        <w:ind w:left="1695" w:right="561" w:hanging="1125"/>
        <w:jc w:val="center"/>
        <w:rPr>
          <w:rFonts w:asciiTheme="minorEastAsia" w:eastAsiaTheme="minorEastAsia" w:hAnsiTheme="minorEastAsia" w:cs="仿宋_GB2312"/>
          <w:b/>
          <w:bCs/>
          <w:sz w:val="28"/>
          <w:szCs w:val="28"/>
        </w:rPr>
      </w:pPr>
      <w:r w:rsidRPr="00A80714">
        <w:rPr>
          <w:rFonts w:asciiTheme="minorEastAsia" w:eastAsiaTheme="minorEastAsia" w:hAnsiTheme="minorEastAsia" w:cs="仿宋_GB2312" w:hint="eastAsia"/>
          <w:b/>
          <w:bCs/>
          <w:sz w:val="28"/>
          <w:szCs w:val="28"/>
          <w:shd w:val="clear" w:color="auto" w:fill="FFFFFF"/>
        </w:rPr>
        <w:t>第五条 常年法律顾问费支付方式</w:t>
      </w:r>
    </w:p>
    <w:p w14:paraId="0BE58C68" w14:textId="5402A2DD" w:rsidR="003F798C" w:rsidRPr="00A80714" w:rsidRDefault="005424CB" w:rsidP="00AC0DA2">
      <w:pPr>
        <w:pStyle w:val="a7"/>
        <w:widowControl/>
        <w:spacing w:before="0" w:beforeAutospacing="0" w:after="0" w:afterAutospacing="0" w:line="460" w:lineRule="exact"/>
        <w:rPr>
          <w:rFonts w:asciiTheme="minorEastAsia" w:eastAsiaTheme="minorEastAsia" w:hAnsiTheme="minorEastAsia" w:cs="仿宋_GB2312"/>
          <w:b/>
          <w:bCs/>
          <w:sz w:val="28"/>
          <w:szCs w:val="28"/>
          <w:shd w:val="clear" w:color="auto" w:fill="FFFFFF"/>
        </w:rPr>
      </w:pPr>
      <w:r w:rsidRPr="00A80714">
        <w:rPr>
          <w:rFonts w:asciiTheme="minorEastAsia" w:eastAsiaTheme="minorEastAsia" w:hAnsiTheme="minorEastAsia" w:cs="仿宋_GB2312" w:hint="eastAsia"/>
          <w:b/>
          <w:bCs/>
          <w:sz w:val="28"/>
          <w:szCs w:val="28"/>
          <w:shd w:val="clear" w:color="auto" w:fill="FFFFFF"/>
        </w:rPr>
        <w:t xml:space="preserve">    </w:t>
      </w:r>
      <w:r w:rsidR="00AC0DA2" w:rsidRPr="00A80714">
        <w:rPr>
          <w:rFonts w:asciiTheme="minorEastAsia" w:eastAsiaTheme="minorEastAsia" w:hAnsiTheme="minorEastAsia" w:cs="仿宋_GB2312" w:hint="eastAsia"/>
          <w:b/>
          <w:bCs/>
          <w:sz w:val="28"/>
          <w:szCs w:val="28"/>
          <w:shd w:val="clear" w:color="auto" w:fill="FFFFFF"/>
        </w:rPr>
        <w:t>顾问费</w:t>
      </w:r>
      <w:r w:rsidR="003F798C" w:rsidRPr="00A80714">
        <w:rPr>
          <w:rFonts w:asciiTheme="minorEastAsia" w:eastAsiaTheme="minorEastAsia" w:hAnsiTheme="minorEastAsia" w:cs="仿宋_GB2312" w:hint="eastAsia"/>
          <w:b/>
          <w:bCs/>
          <w:sz w:val="28"/>
          <w:szCs w:val="28"/>
          <w:shd w:val="clear" w:color="auto" w:fill="FFFFFF"/>
        </w:rPr>
        <w:t>转帐方式转入以下帐号</w:t>
      </w:r>
    </w:p>
    <w:p w14:paraId="4453558A" w14:textId="4B6013F1" w:rsidR="00AC0DA2" w:rsidRPr="00A80714" w:rsidRDefault="00AC0DA2" w:rsidP="00AC0DA2">
      <w:pPr>
        <w:pStyle w:val="a7"/>
        <w:widowControl/>
        <w:spacing w:before="0" w:beforeAutospacing="0" w:after="0" w:afterAutospacing="0" w:line="460" w:lineRule="exact"/>
        <w:rPr>
          <w:rFonts w:asciiTheme="minorEastAsia" w:eastAsiaTheme="minorEastAsia" w:hAnsiTheme="minorEastAsia" w:cs="仿宋_GB2312"/>
          <w:sz w:val="28"/>
          <w:szCs w:val="28"/>
          <w:u w:val="single"/>
          <w:shd w:val="clear" w:color="auto" w:fill="FFFFFF"/>
        </w:rPr>
      </w:pPr>
      <w:r w:rsidRPr="00A80714">
        <w:rPr>
          <w:rFonts w:asciiTheme="minorEastAsia" w:eastAsiaTheme="minorEastAsia" w:hAnsiTheme="minorEastAsia" w:cs="仿宋_GB2312" w:hint="eastAsia"/>
          <w:sz w:val="28"/>
          <w:szCs w:val="28"/>
          <w:shd w:val="clear" w:color="auto" w:fill="FFFFFF"/>
        </w:rPr>
        <w:t xml:space="preserve"> </w:t>
      </w:r>
      <w:r w:rsidRPr="00A80714">
        <w:rPr>
          <w:rFonts w:asciiTheme="minorEastAsia" w:eastAsiaTheme="minorEastAsia" w:hAnsiTheme="minorEastAsia" w:cs="仿宋_GB2312" w:hint="eastAsia"/>
          <w:sz w:val="28"/>
          <w:szCs w:val="28"/>
          <w:u w:val="single"/>
          <w:shd w:val="clear" w:color="auto" w:fill="FFFFFF"/>
        </w:rPr>
        <w:t xml:space="preserve">   </w:t>
      </w:r>
      <w:r w:rsidRPr="00A80714">
        <w:rPr>
          <w:rFonts w:asciiTheme="minorEastAsia" w:eastAsiaTheme="minorEastAsia" w:hAnsiTheme="minorEastAsia" w:cs="仿宋_GB2312" w:hint="eastAsia"/>
          <w:b/>
          <w:sz w:val="28"/>
          <w:szCs w:val="28"/>
          <w:u w:val="single"/>
          <w:shd w:val="clear" w:color="auto" w:fill="FFFFFF"/>
        </w:rPr>
        <w:t>户名：</w:t>
      </w:r>
      <w:r w:rsidRPr="00A80714">
        <w:rPr>
          <w:rFonts w:asciiTheme="minorEastAsia" w:eastAsiaTheme="minorEastAsia" w:hAnsiTheme="minorEastAsia" w:cs="仿宋_GB2312" w:hint="eastAsia"/>
          <w:sz w:val="28"/>
          <w:szCs w:val="28"/>
          <w:u w:val="single"/>
          <w:shd w:val="clear" w:color="auto" w:fill="FFFFFF"/>
        </w:rPr>
        <w:t>安徽晟川律师事务所；</w:t>
      </w:r>
      <w:r w:rsidRPr="00A80714">
        <w:rPr>
          <w:rFonts w:asciiTheme="minorEastAsia" w:eastAsiaTheme="minorEastAsia" w:hAnsiTheme="minorEastAsia" w:cs="仿宋_GB2312" w:hint="eastAsia"/>
          <w:b/>
          <w:sz w:val="28"/>
          <w:szCs w:val="28"/>
          <w:u w:val="single"/>
          <w:shd w:val="clear" w:color="auto" w:fill="FFFFFF"/>
        </w:rPr>
        <w:t>开户行：</w:t>
      </w:r>
      <w:r w:rsidRPr="00A80714">
        <w:rPr>
          <w:rFonts w:asciiTheme="minorEastAsia" w:eastAsiaTheme="minorEastAsia" w:hAnsiTheme="minorEastAsia" w:cs="仿宋_GB2312" w:hint="eastAsia"/>
          <w:sz w:val="28"/>
          <w:szCs w:val="28"/>
          <w:u w:val="single"/>
          <w:shd w:val="clear" w:color="auto" w:fill="FFFFFF"/>
        </w:rPr>
        <w:t>招商银行合肥分行政务区支行；</w:t>
      </w:r>
      <w:r w:rsidRPr="00A80714">
        <w:rPr>
          <w:rFonts w:asciiTheme="minorEastAsia" w:eastAsiaTheme="minorEastAsia" w:hAnsiTheme="minorEastAsia" w:cs="仿宋_GB2312" w:hint="eastAsia"/>
          <w:b/>
          <w:sz w:val="28"/>
          <w:szCs w:val="28"/>
          <w:u w:val="single"/>
          <w:shd w:val="clear" w:color="auto" w:fill="FFFFFF"/>
        </w:rPr>
        <w:t>账户：</w:t>
      </w:r>
      <w:r w:rsidRPr="00A80714">
        <w:rPr>
          <w:rFonts w:asciiTheme="minorEastAsia" w:eastAsiaTheme="minorEastAsia" w:hAnsiTheme="minorEastAsia" w:cs="仿宋_GB2312" w:hint="eastAsia"/>
          <w:sz w:val="28"/>
          <w:szCs w:val="28"/>
          <w:u w:val="single"/>
          <w:shd w:val="clear" w:color="auto" w:fill="FFFFFF"/>
        </w:rPr>
        <w:t xml:space="preserve">551905720110102 </w:t>
      </w:r>
    </w:p>
    <w:p w14:paraId="6A9668F9" w14:textId="77777777" w:rsidR="003F798C" w:rsidRPr="00A80714" w:rsidRDefault="003F798C" w:rsidP="009642C5">
      <w:pPr>
        <w:pStyle w:val="a7"/>
        <w:widowControl/>
        <w:spacing w:before="0" w:beforeAutospacing="0" w:after="0" w:afterAutospacing="0" w:line="460" w:lineRule="exact"/>
        <w:ind w:left="1695" w:right="561" w:hanging="1125"/>
        <w:jc w:val="center"/>
        <w:rPr>
          <w:rFonts w:asciiTheme="minorEastAsia" w:eastAsiaTheme="minorEastAsia" w:hAnsiTheme="minorEastAsia" w:cs="仿宋_GB2312"/>
          <w:b/>
          <w:bCs/>
          <w:sz w:val="28"/>
          <w:szCs w:val="28"/>
        </w:rPr>
      </w:pPr>
      <w:r w:rsidRPr="00A80714">
        <w:rPr>
          <w:rFonts w:asciiTheme="minorEastAsia" w:eastAsiaTheme="minorEastAsia" w:hAnsiTheme="minorEastAsia" w:cs="仿宋_GB2312" w:hint="eastAsia"/>
          <w:b/>
          <w:bCs/>
          <w:sz w:val="28"/>
          <w:szCs w:val="28"/>
          <w:shd w:val="clear" w:color="auto" w:fill="FFFFFF"/>
        </w:rPr>
        <w:t>第六条 合同的解除</w:t>
      </w:r>
    </w:p>
    <w:p w14:paraId="274615AA" w14:textId="77777777" w:rsidR="003F798C" w:rsidRPr="00A80714" w:rsidRDefault="003F798C" w:rsidP="009642C5">
      <w:pPr>
        <w:pStyle w:val="a7"/>
        <w:widowControl/>
        <w:spacing w:before="0" w:beforeAutospacing="0" w:after="0" w:afterAutospacing="0" w:line="460" w:lineRule="exact"/>
        <w:ind w:left="1425" w:right="561" w:hanging="855"/>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（一）甲乙双方经协商同意，可以变更或解除本合同。</w:t>
      </w:r>
    </w:p>
    <w:p w14:paraId="46B9F0A0" w14:textId="77777777" w:rsidR="003F798C" w:rsidRPr="00A80714" w:rsidRDefault="003F798C" w:rsidP="009642C5">
      <w:pPr>
        <w:pStyle w:val="a7"/>
        <w:widowControl/>
        <w:spacing w:before="0" w:beforeAutospacing="0" w:after="0" w:afterAutospacing="0" w:line="460" w:lineRule="exact"/>
        <w:ind w:right="561" w:firstLine="567"/>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（二）乙方有下列情形之一的，甲方在书面通知到达乙方七天有权解除合同：</w:t>
      </w:r>
    </w:p>
    <w:p w14:paraId="66510A1B" w14:textId="77777777" w:rsidR="003F798C" w:rsidRPr="00A80714" w:rsidRDefault="003F798C" w:rsidP="009642C5">
      <w:pPr>
        <w:pStyle w:val="a7"/>
        <w:widowControl/>
        <w:spacing w:before="0" w:beforeAutospacing="0" w:after="0" w:afterAutospacing="0" w:line="460" w:lineRule="exact"/>
        <w:ind w:right="561"/>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    1、未经甲方同意，擅自更换作为甲方常年法律顾问律师的；</w:t>
      </w:r>
    </w:p>
    <w:p w14:paraId="4DFDA1CC"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2、因乙方律师工作延误、失职导致甲方蒙受损失的；</w:t>
      </w:r>
    </w:p>
    <w:p w14:paraId="1634EFD8"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3、违反第二条第5-7项规定的义务之一的。</w:t>
      </w:r>
    </w:p>
    <w:p w14:paraId="07E1F80E"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（三）甲方有下列情形之一的，乙方在书面通知到达甲方七天后，有权解除合同或暂停工作直至甲方自行纠正时止：</w:t>
      </w:r>
    </w:p>
    <w:p w14:paraId="02F5E89D"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1、甲方的委托事项违反法律或者违反律师执业规范的；</w:t>
      </w:r>
    </w:p>
    <w:p w14:paraId="2EE97301"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2、甲方有捏造事实、伪造证据或者隐瞒重要情节等情形的；</w:t>
      </w:r>
    </w:p>
    <w:p w14:paraId="4CEDA809"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3、甲方逾期仍不向乙方支付法律顾问费或者工作费用的。</w:t>
      </w:r>
    </w:p>
    <w:p w14:paraId="5454345D"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4、由于甲方的不当行为致使乙方律师不能提供有效服务的；</w:t>
      </w:r>
    </w:p>
    <w:p w14:paraId="3D69BE7C" w14:textId="77777777" w:rsidR="003F798C" w:rsidRPr="00A80714" w:rsidRDefault="003F798C" w:rsidP="009642C5">
      <w:pPr>
        <w:pStyle w:val="a7"/>
        <w:widowControl/>
        <w:spacing w:before="0" w:beforeAutospacing="0" w:after="0" w:afterAutospacing="0" w:line="460" w:lineRule="exact"/>
        <w:ind w:right="561" w:firstLine="570"/>
        <w:jc w:val="center"/>
        <w:rPr>
          <w:rFonts w:asciiTheme="minorEastAsia" w:eastAsiaTheme="minorEastAsia" w:hAnsiTheme="minorEastAsia" w:cs="仿宋_GB2312"/>
          <w:b/>
          <w:bCs/>
          <w:sz w:val="28"/>
          <w:szCs w:val="28"/>
        </w:rPr>
      </w:pPr>
      <w:r w:rsidRPr="00A80714">
        <w:rPr>
          <w:rFonts w:asciiTheme="minorEastAsia" w:eastAsiaTheme="minorEastAsia" w:hAnsiTheme="minorEastAsia" w:cs="仿宋_GB2312" w:hint="eastAsia"/>
          <w:b/>
          <w:bCs/>
          <w:sz w:val="28"/>
          <w:szCs w:val="28"/>
          <w:shd w:val="clear" w:color="auto" w:fill="FFFFFF"/>
        </w:rPr>
        <w:t>第七条 违约责任</w:t>
      </w:r>
    </w:p>
    <w:p w14:paraId="1CBD67B3"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乙方无正当理由不提供第一条规定的法律服务或者违反第二条规定的义务，甲方有权视乙方已实际提供服务的工作量，要求乙方退还部分或者全部已付的法律顾问费。</w:t>
      </w:r>
    </w:p>
    <w:p w14:paraId="294010E6"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乙方律师因工作延误、失职或者违反第二条第5-7项规定的义务之一导致甲方蒙受重大损失，乙方应当通过其所投保的执业保险机构向甲方承担赔偿责任。</w:t>
      </w:r>
    </w:p>
    <w:p w14:paraId="19D51D5A"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lastRenderedPageBreak/>
        <w:t>甲方无正当理由不按约支付法律顾问</w:t>
      </w:r>
      <w:r w:rsidR="00865FDC" w:rsidRPr="00A80714">
        <w:rPr>
          <w:rFonts w:asciiTheme="minorEastAsia" w:eastAsiaTheme="minorEastAsia" w:hAnsiTheme="minorEastAsia" w:cs="仿宋_GB2312" w:hint="eastAsia"/>
          <w:sz w:val="28"/>
          <w:szCs w:val="28"/>
          <w:shd w:val="clear" w:color="auto" w:fill="FFFFFF"/>
        </w:rPr>
        <w:t>等</w:t>
      </w:r>
      <w:r w:rsidRPr="00A80714">
        <w:rPr>
          <w:rFonts w:asciiTheme="minorEastAsia" w:eastAsiaTheme="minorEastAsia" w:hAnsiTheme="minorEastAsia" w:cs="仿宋_GB2312" w:hint="eastAsia"/>
          <w:sz w:val="28"/>
          <w:szCs w:val="28"/>
          <w:shd w:val="clear" w:color="auto" w:fill="FFFFFF"/>
        </w:rPr>
        <w:t>费</w:t>
      </w:r>
      <w:r w:rsidR="00865FDC" w:rsidRPr="00A80714">
        <w:rPr>
          <w:rFonts w:asciiTheme="minorEastAsia" w:eastAsiaTheme="minorEastAsia" w:hAnsiTheme="minorEastAsia" w:cs="仿宋_GB2312" w:hint="eastAsia"/>
          <w:sz w:val="28"/>
          <w:szCs w:val="28"/>
          <w:shd w:val="clear" w:color="auto" w:fill="FFFFFF"/>
        </w:rPr>
        <w:t>用</w:t>
      </w:r>
      <w:r w:rsidRPr="00A80714">
        <w:rPr>
          <w:rFonts w:asciiTheme="minorEastAsia" w:eastAsiaTheme="minorEastAsia" w:hAnsiTheme="minorEastAsia" w:cs="仿宋_GB2312" w:hint="eastAsia"/>
          <w:sz w:val="28"/>
          <w:szCs w:val="28"/>
          <w:shd w:val="clear" w:color="auto" w:fill="FFFFFF"/>
        </w:rPr>
        <w:t>，或者无故终止合同，乙方有权要求甲方支付应付未付的法律顾问费、未报销的工作费用以及延期支付的利息</w:t>
      </w:r>
      <w:r w:rsidR="00FA026E" w:rsidRPr="00A80714">
        <w:rPr>
          <w:rFonts w:asciiTheme="minorEastAsia" w:eastAsiaTheme="minorEastAsia" w:hAnsiTheme="minorEastAsia" w:cs="仿宋_GB2312" w:hint="eastAsia"/>
          <w:sz w:val="28"/>
          <w:szCs w:val="28"/>
          <w:shd w:val="clear" w:color="auto" w:fill="FFFFFF"/>
        </w:rPr>
        <w:t>，同时乙方可以要求甲方按照附表所载的律师费标准补缴剩余律师费，收回给予的优惠</w:t>
      </w:r>
      <w:r w:rsidR="00901D22" w:rsidRPr="00A80714">
        <w:rPr>
          <w:rFonts w:asciiTheme="minorEastAsia" w:eastAsiaTheme="minorEastAsia" w:hAnsiTheme="minorEastAsia" w:cs="仿宋_GB2312" w:hint="eastAsia"/>
          <w:sz w:val="28"/>
          <w:szCs w:val="28"/>
          <w:shd w:val="clear" w:color="auto" w:fill="FFFFFF"/>
        </w:rPr>
        <w:t>收费</w:t>
      </w:r>
      <w:r w:rsidR="00FA026E" w:rsidRPr="00A80714">
        <w:rPr>
          <w:rFonts w:asciiTheme="minorEastAsia" w:eastAsiaTheme="minorEastAsia" w:hAnsiTheme="minorEastAsia" w:cs="仿宋_GB2312" w:hint="eastAsia"/>
          <w:sz w:val="28"/>
          <w:szCs w:val="28"/>
          <w:shd w:val="clear" w:color="auto" w:fill="FFFFFF"/>
        </w:rPr>
        <w:t>政策</w:t>
      </w:r>
      <w:r w:rsidRPr="00A80714">
        <w:rPr>
          <w:rFonts w:asciiTheme="minorEastAsia" w:eastAsiaTheme="minorEastAsia" w:hAnsiTheme="minorEastAsia" w:cs="仿宋_GB2312" w:hint="eastAsia"/>
          <w:sz w:val="28"/>
          <w:szCs w:val="28"/>
          <w:shd w:val="clear" w:color="auto" w:fill="FFFFFF"/>
        </w:rPr>
        <w:t>。</w:t>
      </w:r>
    </w:p>
    <w:p w14:paraId="1FD3B859" w14:textId="77777777" w:rsidR="003F798C" w:rsidRPr="00A80714" w:rsidRDefault="003F798C" w:rsidP="009642C5">
      <w:pPr>
        <w:pStyle w:val="a7"/>
        <w:widowControl/>
        <w:spacing w:before="0" w:beforeAutospacing="0" w:after="0" w:afterAutospacing="0" w:line="460" w:lineRule="exact"/>
        <w:ind w:right="561" w:firstLine="570"/>
        <w:jc w:val="center"/>
        <w:rPr>
          <w:rFonts w:asciiTheme="minorEastAsia" w:eastAsiaTheme="minorEastAsia" w:hAnsiTheme="minorEastAsia" w:cs="仿宋_GB2312"/>
          <w:b/>
          <w:bCs/>
          <w:sz w:val="28"/>
          <w:szCs w:val="28"/>
        </w:rPr>
      </w:pPr>
      <w:r w:rsidRPr="00A80714">
        <w:rPr>
          <w:rFonts w:asciiTheme="minorEastAsia" w:eastAsiaTheme="minorEastAsia" w:hAnsiTheme="minorEastAsia" w:cs="仿宋_GB2312" w:hint="eastAsia"/>
          <w:b/>
          <w:bCs/>
          <w:sz w:val="28"/>
          <w:szCs w:val="28"/>
          <w:shd w:val="clear" w:color="auto" w:fill="FFFFFF"/>
        </w:rPr>
        <w:t>第八条  争议的解决</w:t>
      </w:r>
    </w:p>
    <w:p w14:paraId="18540015" w14:textId="77777777" w:rsidR="003F798C" w:rsidRPr="00A80714" w:rsidRDefault="00B1215B"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本合同适用《合同法》、《律师法》</w:t>
      </w:r>
      <w:r w:rsidR="003F798C" w:rsidRPr="00A80714">
        <w:rPr>
          <w:rFonts w:asciiTheme="minorEastAsia" w:eastAsiaTheme="minorEastAsia" w:hAnsiTheme="minorEastAsia" w:cs="仿宋_GB2312" w:hint="eastAsia"/>
          <w:sz w:val="28"/>
          <w:szCs w:val="28"/>
          <w:shd w:val="clear" w:color="auto" w:fill="FFFFFF"/>
        </w:rPr>
        <w:t>等法律。</w:t>
      </w:r>
    </w:p>
    <w:p w14:paraId="6993DF9F"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甲乙双方如果发生争执，应当友好协商解决。如协商不成，任何一方均有权起诉至乙方所在地法院。</w:t>
      </w:r>
    </w:p>
    <w:p w14:paraId="68F6C73A" w14:textId="77777777" w:rsidR="003F798C" w:rsidRPr="00A80714" w:rsidRDefault="003F798C" w:rsidP="009642C5">
      <w:pPr>
        <w:pStyle w:val="a7"/>
        <w:widowControl/>
        <w:spacing w:before="0" w:beforeAutospacing="0" w:after="0" w:afterAutospacing="0" w:line="460" w:lineRule="exact"/>
        <w:ind w:left="1695" w:right="561" w:hanging="1125"/>
        <w:jc w:val="center"/>
        <w:rPr>
          <w:rFonts w:asciiTheme="minorEastAsia" w:eastAsiaTheme="minorEastAsia" w:hAnsiTheme="minorEastAsia" w:cs="仿宋_GB2312"/>
          <w:b/>
          <w:bCs/>
          <w:sz w:val="28"/>
          <w:szCs w:val="28"/>
        </w:rPr>
      </w:pPr>
      <w:r w:rsidRPr="00A80714">
        <w:rPr>
          <w:rFonts w:asciiTheme="minorEastAsia" w:eastAsiaTheme="minorEastAsia" w:hAnsiTheme="minorEastAsia" w:cs="仿宋_GB2312" w:hint="eastAsia"/>
          <w:b/>
          <w:bCs/>
          <w:sz w:val="28"/>
          <w:szCs w:val="28"/>
          <w:shd w:val="clear" w:color="auto" w:fill="FFFFFF"/>
        </w:rPr>
        <w:t>第九条</w:t>
      </w:r>
      <w:r w:rsidR="00A10212" w:rsidRPr="00A80714">
        <w:rPr>
          <w:rFonts w:asciiTheme="minorEastAsia" w:eastAsiaTheme="minorEastAsia" w:hAnsiTheme="minorEastAsia" w:cs="仿宋_GB2312" w:hint="eastAsia"/>
          <w:b/>
          <w:bCs/>
          <w:sz w:val="28"/>
          <w:szCs w:val="28"/>
          <w:shd w:val="clear" w:color="auto" w:fill="FFFFFF"/>
        </w:rPr>
        <w:t> </w:t>
      </w:r>
      <w:r w:rsidRPr="00A80714">
        <w:rPr>
          <w:rFonts w:asciiTheme="minorEastAsia" w:eastAsiaTheme="minorEastAsia" w:hAnsiTheme="minorEastAsia" w:cs="仿宋_GB2312" w:hint="eastAsia"/>
          <w:b/>
          <w:bCs/>
          <w:sz w:val="28"/>
          <w:szCs w:val="28"/>
          <w:shd w:val="clear" w:color="auto" w:fill="FFFFFF"/>
        </w:rPr>
        <w:t>合同的生效</w:t>
      </w:r>
    </w:p>
    <w:p w14:paraId="5E45EE8F" w14:textId="705B3C5B" w:rsidR="003F798C" w:rsidRPr="00A80714" w:rsidRDefault="00F079C1" w:rsidP="009642C5">
      <w:pPr>
        <w:pStyle w:val="a7"/>
        <w:widowControl/>
        <w:spacing w:before="0" w:beforeAutospacing="0" w:after="0" w:afterAutospacing="0" w:line="460" w:lineRule="exact"/>
        <w:ind w:right="561" w:firstLine="283"/>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 xml:space="preserve">  </w:t>
      </w:r>
      <w:r w:rsidR="003F798C" w:rsidRPr="00A80714">
        <w:rPr>
          <w:rFonts w:asciiTheme="minorEastAsia" w:eastAsiaTheme="minorEastAsia" w:hAnsiTheme="minorEastAsia" w:cs="仿宋_GB2312" w:hint="eastAsia"/>
          <w:sz w:val="28"/>
          <w:szCs w:val="28"/>
          <w:shd w:val="clear" w:color="auto" w:fill="FFFFFF"/>
        </w:rPr>
        <w:t>本合同正本一式</w:t>
      </w:r>
      <w:r w:rsidR="003C3D89" w:rsidRPr="00A80714">
        <w:rPr>
          <w:rFonts w:asciiTheme="minorEastAsia" w:eastAsiaTheme="minorEastAsia" w:hAnsiTheme="minorEastAsia" w:cs="仿宋_GB2312" w:hint="eastAsia"/>
          <w:sz w:val="28"/>
          <w:szCs w:val="28"/>
          <w:shd w:val="clear" w:color="auto" w:fill="FFFFFF"/>
        </w:rPr>
        <w:t>两份，甲乙双方各执一份</w:t>
      </w:r>
      <w:r w:rsidR="003F798C" w:rsidRPr="00A80714">
        <w:rPr>
          <w:rFonts w:asciiTheme="minorEastAsia" w:eastAsiaTheme="minorEastAsia" w:hAnsiTheme="minorEastAsia" w:cs="仿宋_GB2312" w:hint="eastAsia"/>
          <w:sz w:val="28"/>
          <w:szCs w:val="28"/>
          <w:shd w:val="clear" w:color="auto" w:fill="FFFFFF"/>
        </w:rPr>
        <w:t>。由甲乙双方代表签字并加盖公章，自</w:t>
      </w:r>
      <w:r w:rsidR="003F798C" w:rsidRPr="00A80714">
        <w:rPr>
          <w:rFonts w:asciiTheme="minorEastAsia" w:eastAsiaTheme="minorEastAsia" w:hAnsiTheme="minorEastAsia" w:cs="仿宋_GB2312" w:hint="eastAsia"/>
          <w:sz w:val="28"/>
          <w:szCs w:val="28"/>
          <w:u w:val="single"/>
          <w:shd w:val="clear" w:color="auto" w:fill="FFFFFF"/>
        </w:rPr>
        <w:t xml:space="preserve"> 201</w:t>
      </w:r>
      <w:r w:rsidR="00CC0F66">
        <w:rPr>
          <w:rFonts w:asciiTheme="minorEastAsia" w:eastAsiaTheme="minorEastAsia" w:hAnsiTheme="minorEastAsia" w:cs="仿宋_GB2312" w:hint="eastAsia"/>
          <w:sz w:val="28"/>
          <w:szCs w:val="28"/>
          <w:u w:val="single"/>
          <w:shd w:val="clear" w:color="auto" w:fill="FFFFFF"/>
        </w:rPr>
        <w:t>9</w:t>
      </w:r>
      <w:r w:rsidR="003F798C" w:rsidRPr="00A80714">
        <w:rPr>
          <w:rFonts w:asciiTheme="minorEastAsia" w:eastAsiaTheme="minorEastAsia" w:hAnsiTheme="minorEastAsia" w:cs="仿宋_GB2312" w:hint="eastAsia"/>
          <w:sz w:val="28"/>
          <w:szCs w:val="28"/>
          <w:shd w:val="clear" w:color="auto" w:fill="FFFFFF"/>
        </w:rPr>
        <w:t>年</w:t>
      </w:r>
      <w:r w:rsidR="00CF5BD5" w:rsidRPr="00A80714">
        <w:rPr>
          <w:rFonts w:asciiTheme="minorEastAsia" w:eastAsiaTheme="minorEastAsia" w:hAnsiTheme="minorEastAsia" w:cs="仿宋_GB2312" w:hint="eastAsia"/>
          <w:sz w:val="28"/>
          <w:szCs w:val="28"/>
          <w:u w:val="single"/>
          <w:shd w:val="clear" w:color="auto" w:fill="FFFFFF"/>
        </w:rPr>
        <w:t xml:space="preserve"> </w:t>
      </w:r>
      <w:r w:rsidR="005C712A" w:rsidRPr="00A80714">
        <w:rPr>
          <w:rFonts w:asciiTheme="minorEastAsia" w:eastAsiaTheme="minorEastAsia" w:hAnsiTheme="minorEastAsia" w:cs="仿宋_GB2312" w:hint="eastAsia"/>
          <w:sz w:val="28"/>
          <w:szCs w:val="28"/>
          <w:u w:val="single"/>
          <w:shd w:val="clear" w:color="auto" w:fill="FFFFFF"/>
        </w:rPr>
        <w:t xml:space="preserve">  </w:t>
      </w:r>
      <w:r w:rsidR="00EB1F7F" w:rsidRPr="00A80714">
        <w:rPr>
          <w:rFonts w:asciiTheme="minorEastAsia" w:eastAsiaTheme="minorEastAsia" w:hAnsiTheme="minorEastAsia" w:cs="仿宋_GB2312" w:hint="eastAsia"/>
          <w:sz w:val="28"/>
          <w:szCs w:val="28"/>
          <w:u w:val="single"/>
          <w:shd w:val="clear" w:color="auto" w:fill="FFFFFF"/>
        </w:rPr>
        <w:t xml:space="preserve"> </w:t>
      </w:r>
      <w:r w:rsidR="003F798C" w:rsidRPr="00A80714">
        <w:rPr>
          <w:rFonts w:asciiTheme="minorEastAsia" w:eastAsiaTheme="minorEastAsia" w:hAnsiTheme="minorEastAsia" w:cs="仿宋_GB2312" w:hint="eastAsia"/>
          <w:sz w:val="28"/>
          <w:szCs w:val="28"/>
          <w:shd w:val="clear" w:color="auto" w:fill="FFFFFF"/>
        </w:rPr>
        <w:t>月</w:t>
      </w:r>
      <w:r w:rsidR="003F798C" w:rsidRPr="00A80714">
        <w:rPr>
          <w:rFonts w:asciiTheme="minorEastAsia" w:eastAsiaTheme="minorEastAsia" w:hAnsiTheme="minorEastAsia" w:cs="仿宋_GB2312" w:hint="eastAsia"/>
          <w:sz w:val="28"/>
          <w:szCs w:val="28"/>
          <w:u w:val="single"/>
          <w:shd w:val="clear" w:color="auto" w:fill="FFFFFF"/>
        </w:rPr>
        <w:t xml:space="preserve"> </w:t>
      </w:r>
      <w:r w:rsidR="00CF5BD5" w:rsidRPr="00A80714">
        <w:rPr>
          <w:rFonts w:asciiTheme="minorEastAsia" w:eastAsiaTheme="minorEastAsia" w:hAnsiTheme="minorEastAsia" w:cs="仿宋_GB2312" w:hint="eastAsia"/>
          <w:sz w:val="28"/>
          <w:szCs w:val="28"/>
          <w:u w:val="single"/>
          <w:shd w:val="clear" w:color="auto" w:fill="FFFFFF"/>
        </w:rPr>
        <w:t xml:space="preserve"> </w:t>
      </w:r>
      <w:r w:rsidR="00BC4E51" w:rsidRPr="00A80714">
        <w:rPr>
          <w:rFonts w:asciiTheme="minorEastAsia" w:eastAsiaTheme="minorEastAsia" w:hAnsiTheme="minorEastAsia" w:cs="仿宋_GB2312" w:hint="eastAsia"/>
          <w:sz w:val="28"/>
          <w:szCs w:val="28"/>
          <w:u w:val="single"/>
          <w:shd w:val="clear" w:color="auto" w:fill="FFFFFF"/>
        </w:rPr>
        <w:t xml:space="preserve">  </w:t>
      </w:r>
      <w:bookmarkStart w:id="0" w:name="_GoBack"/>
      <w:bookmarkEnd w:id="0"/>
      <w:r w:rsidR="003F798C" w:rsidRPr="00A80714">
        <w:rPr>
          <w:rFonts w:asciiTheme="minorEastAsia" w:eastAsiaTheme="minorEastAsia" w:hAnsiTheme="minorEastAsia" w:cs="仿宋_GB2312" w:hint="eastAsia"/>
          <w:sz w:val="28"/>
          <w:szCs w:val="28"/>
          <w:shd w:val="clear" w:color="auto" w:fill="FFFFFF"/>
        </w:rPr>
        <w:t>日之日起生效。</w:t>
      </w:r>
    </w:p>
    <w:p w14:paraId="3BDDD2C5" w14:textId="77777777" w:rsidR="003F798C" w:rsidRPr="00A80714" w:rsidRDefault="003F798C" w:rsidP="009642C5">
      <w:pPr>
        <w:pStyle w:val="a7"/>
        <w:widowControl/>
        <w:spacing w:before="0" w:beforeAutospacing="0" w:after="0" w:afterAutospacing="0" w:line="460" w:lineRule="exact"/>
        <w:ind w:left="1695" w:right="561" w:hanging="1125"/>
        <w:jc w:val="center"/>
        <w:rPr>
          <w:rFonts w:asciiTheme="minorEastAsia" w:eastAsiaTheme="minorEastAsia" w:hAnsiTheme="minorEastAsia" w:cs="仿宋_GB2312"/>
          <w:b/>
          <w:sz w:val="28"/>
          <w:szCs w:val="28"/>
        </w:rPr>
      </w:pPr>
      <w:r w:rsidRPr="00A80714">
        <w:rPr>
          <w:rFonts w:asciiTheme="minorEastAsia" w:eastAsiaTheme="minorEastAsia" w:hAnsiTheme="minorEastAsia" w:cs="仿宋_GB2312" w:hint="eastAsia"/>
          <w:b/>
          <w:sz w:val="28"/>
          <w:szCs w:val="28"/>
          <w:shd w:val="clear" w:color="auto" w:fill="FFFFFF"/>
        </w:rPr>
        <w:t>第十条  合同的期限</w:t>
      </w:r>
    </w:p>
    <w:p w14:paraId="47EB9BD8"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本合同的期限为一年。</w:t>
      </w:r>
    </w:p>
    <w:p w14:paraId="34C683DD"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合同期满前三十日内，由甲乙双方协商决定是否续签常年法律顾问合同。甲方或乙方未提出终止或修改要求，本合同继续生效。</w:t>
      </w:r>
    </w:p>
    <w:p w14:paraId="3EBD7952" w14:textId="77777777" w:rsidR="003F798C" w:rsidRPr="00A80714" w:rsidRDefault="003F798C" w:rsidP="009642C5">
      <w:pPr>
        <w:pStyle w:val="a7"/>
        <w:widowControl/>
        <w:spacing w:before="0" w:beforeAutospacing="0" w:after="0" w:afterAutospacing="0" w:line="460" w:lineRule="exact"/>
        <w:ind w:right="561" w:firstLine="570"/>
        <w:jc w:val="center"/>
        <w:rPr>
          <w:rFonts w:asciiTheme="minorEastAsia" w:eastAsiaTheme="minorEastAsia" w:hAnsiTheme="minorEastAsia" w:cs="仿宋_GB2312"/>
          <w:b/>
          <w:bCs/>
          <w:sz w:val="28"/>
          <w:szCs w:val="28"/>
        </w:rPr>
      </w:pPr>
      <w:r w:rsidRPr="00A80714">
        <w:rPr>
          <w:rFonts w:asciiTheme="minorEastAsia" w:eastAsiaTheme="minorEastAsia" w:hAnsiTheme="minorEastAsia" w:cs="仿宋_GB2312" w:hint="eastAsia"/>
          <w:b/>
          <w:bCs/>
          <w:sz w:val="28"/>
          <w:szCs w:val="28"/>
          <w:shd w:val="clear" w:color="auto" w:fill="FFFFFF"/>
        </w:rPr>
        <w:t>第十一条 通知和送达</w:t>
      </w:r>
    </w:p>
    <w:p w14:paraId="05E415EF" w14:textId="77777777" w:rsidR="003F798C" w:rsidRPr="00A80714" w:rsidRDefault="003F798C" w:rsidP="009642C5">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rPr>
      </w:pPr>
      <w:r w:rsidRPr="00A80714">
        <w:rPr>
          <w:rFonts w:asciiTheme="minorEastAsia" w:eastAsiaTheme="minorEastAsia" w:hAnsiTheme="minorEastAsia" w:cs="仿宋_GB2312" w:hint="eastAsia"/>
          <w:sz w:val="28"/>
          <w:szCs w:val="28"/>
          <w:shd w:val="clear" w:color="auto" w:fill="FFFFFF"/>
        </w:rPr>
        <w:t>甲乙双方因履行本合同而相互发出或者提供的所有通知、文件、资料，均以扉页所列明的地址、传真送达，一方如果迁址或者变更电话，应当书面通知对方。</w:t>
      </w:r>
    </w:p>
    <w:p w14:paraId="1A2A2ED2" w14:textId="77777777" w:rsidR="000B5BF7" w:rsidRPr="00A80714" w:rsidRDefault="003F798C" w:rsidP="00641A72">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shd w:val="clear" w:color="auto" w:fill="FFFFFF"/>
        </w:rPr>
      </w:pPr>
      <w:r w:rsidRPr="00A80714">
        <w:rPr>
          <w:rFonts w:asciiTheme="minorEastAsia" w:eastAsiaTheme="minorEastAsia" w:hAnsiTheme="minorEastAsia" w:cs="仿宋_GB2312" w:hint="eastAsia"/>
          <w:sz w:val="28"/>
          <w:szCs w:val="28"/>
          <w:shd w:val="clear" w:color="auto" w:fill="FFFFFF"/>
        </w:rPr>
        <w:t>当面交付文件的，在交付之时为送达；通过传真方式的，在发出传真时视为送达；以邮寄方式的，挂号寄出或者投邮当日视为送达。</w:t>
      </w:r>
    </w:p>
    <w:p w14:paraId="5F52DC38" w14:textId="77777777" w:rsidR="00641A72" w:rsidRPr="00A80714" w:rsidRDefault="00641A72" w:rsidP="00641A72">
      <w:pPr>
        <w:pStyle w:val="a7"/>
        <w:widowControl/>
        <w:spacing w:before="0" w:beforeAutospacing="0" w:after="0" w:afterAutospacing="0" w:line="460" w:lineRule="exact"/>
        <w:ind w:right="561" w:firstLine="570"/>
        <w:rPr>
          <w:rFonts w:asciiTheme="minorEastAsia" w:eastAsiaTheme="minorEastAsia" w:hAnsiTheme="minorEastAsia" w:cs="仿宋_GB2312"/>
          <w:sz w:val="28"/>
          <w:szCs w:val="28"/>
          <w:shd w:val="clear" w:color="auto" w:fill="FFFFFF"/>
        </w:rPr>
      </w:pPr>
    </w:p>
    <w:p w14:paraId="08D73773" w14:textId="51BB1437" w:rsidR="003F798C" w:rsidRPr="00A80714" w:rsidRDefault="003570E0" w:rsidP="009642C5">
      <w:pPr>
        <w:pStyle w:val="a7"/>
        <w:widowControl/>
        <w:spacing w:before="0" w:beforeAutospacing="0" w:after="0" w:afterAutospacing="0" w:line="460" w:lineRule="exact"/>
        <w:ind w:right="561"/>
        <w:rPr>
          <w:rFonts w:ascii="宋体" w:hAnsi="宋体" w:cs="仿宋_GB2312"/>
          <w:b/>
          <w:bCs/>
          <w:sz w:val="28"/>
          <w:szCs w:val="28"/>
          <w:shd w:val="clear" w:color="auto" w:fill="FFFFFF"/>
        </w:rPr>
      </w:pPr>
      <w:r w:rsidRPr="00A80714">
        <w:rPr>
          <w:rFonts w:asciiTheme="minorEastAsia" w:eastAsiaTheme="minorEastAsia" w:hAnsiTheme="minorEastAsia" w:cs="仿宋_GB2312" w:hint="eastAsia"/>
          <w:b/>
          <w:bCs/>
          <w:sz w:val="28"/>
          <w:szCs w:val="28"/>
          <w:shd w:val="clear" w:color="auto" w:fill="FFFFFF"/>
        </w:rPr>
        <w:t>甲方：</w:t>
      </w:r>
      <w:r w:rsidR="006E7E72" w:rsidRPr="00A80714">
        <w:rPr>
          <w:rFonts w:ascii="宋体" w:hAnsi="宋体" w:cs="仿宋_GB2312" w:hint="eastAsia"/>
          <w:szCs w:val="24"/>
          <w:shd w:val="clear" w:color="auto" w:fill="FFFFFF"/>
        </w:rPr>
        <w:t xml:space="preserve">                    </w:t>
      </w:r>
      <w:r w:rsidR="009642C5" w:rsidRPr="00A80714">
        <w:rPr>
          <w:rFonts w:ascii="宋体" w:hAnsi="宋体" w:cs="仿宋_GB2312" w:hint="eastAsia"/>
          <w:b/>
          <w:bCs/>
          <w:sz w:val="28"/>
          <w:szCs w:val="28"/>
          <w:shd w:val="clear" w:color="auto" w:fill="FFFFFF"/>
        </w:rPr>
        <w:t>乙方：</w:t>
      </w:r>
      <w:r w:rsidR="00D80B2E" w:rsidRPr="00A80714">
        <w:rPr>
          <w:rFonts w:ascii="宋体" w:hAnsi="宋体" w:cs="仿宋_GB2312"/>
          <w:sz w:val="28"/>
          <w:szCs w:val="28"/>
          <w:shd w:val="clear" w:color="auto" w:fill="FFFFFF"/>
        </w:rPr>
        <w:t>安徽晟川</w:t>
      </w:r>
      <w:r w:rsidR="006E7E72" w:rsidRPr="00A80714">
        <w:rPr>
          <w:rFonts w:ascii="宋体" w:hAnsi="宋体" w:cs="仿宋_GB2312" w:hint="eastAsia"/>
          <w:sz w:val="28"/>
          <w:szCs w:val="28"/>
          <w:shd w:val="clear" w:color="auto" w:fill="FFFFFF"/>
        </w:rPr>
        <w:t>律师事务所</w:t>
      </w:r>
      <w:r w:rsidR="006E7E72" w:rsidRPr="00A80714">
        <w:rPr>
          <w:rFonts w:ascii="宋体" w:hAnsi="宋体" w:cs="仿宋_GB2312" w:hint="eastAsia"/>
          <w:b/>
          <w:bCs/>
          <w:sz w:val="28"/>
          <w:szCs w:val="28"/>
          <w:shd w:val="clear" w:color="auto" w:fill="FFFFFF"/>
        </w:rPr>
        <w:t xml:space="preserve">  </w:t>
      </w:r>
    </w:p>
    <w:p w14:paraId="4376E7DB" w14:textId="77777777" w:rsidR="00865FDC" w:rsidRPr="00A80714" w:rsidRDefault="00865FDC" w:rsidP="009642C5">
      <w:pPr>
        <w:pStyle w:val="a7"/>
        <w:widowControl/>
        <w:spacing w:before="0" w:beforeAutospacing="0" w:after="0" w:afterAutospacing="0" w:line="460" w:lineRule="exact"/>
        <w:ind w:right="561"/>
        <w:rPr>
          <w:rFonts w:asciiTheme="minorEastAsia" w:eastAsiaTheme="minorEastAsia" w:hAnsiTheme="minorEastAsia" w:cs="仿宋_GB2312"/>
          <w:b/>
          <w:bCs/>
          <w:sz w:val="28"/>
          <w:szCs w:val="28"/>
          <w:shd w:val="clear" w:color="auto" w:fill="FFFFFF"/>
        </w:rPr>
      </w:pPr>
    </w:p>
    <w:p w14:paraId="43A9956C" w14:textId="7608BA91" w:rsidR="007B4627" w:rsidRDefault="003570E0" w:rsidP="00FA026E">
      <w:pPr>
        <w:pStyle w:val="a7"/>
        <w:widowControl/>
        <w:spacing w:before="0" w:beforeAutospacing="0" w:after="0" w:afterAutospacing="0" w:line="460" w:lineRule="exact"/>
        <w:ind w:right="561"/>
        <w:rPr>
          <w:rFonts w:ascii="宋体" w:hAnsi="宋体" w:cs="仿宋_GB2312"/>
          <w:bCs/>
          <w:sz w:val="28"/>
          <w:szCs w:val="28"/>
          <w:shd w:val="clear" w:color="auto" w:fill="FFFFFF"/>
        </w:rPr>
      </w:pPr>
      <w:r w:rsidRPr="00A80714">
        <w:rPr>
          <w:rFonts w:asciiTheme="minorEastAsia" w:eastAsiaTheme="minorEastAsia" w:hAnsiTheme="minorEastAsia" w:cs="仿宋_GB2312"/>
          <w:bCs/>
          <w:sz w:val="28"/>
          <w:szCs w:val="28"/>
          <w:shd w:val="clear" w:color="auto" w:fill="FFFFFF"/>
        </w:rPr>
        <w:t>201</w:t>
      </w:r>
      <w:r w:rsidR="00CC0F66">
        <w:rPr>
          <w:rFonts w:asciiTheme="minorEastAsia" w:eastAsiaTheme="minorEastAsia" w:hAnsiTheme="minorEastAsia" w:cs="仿宋_GB2312" w:hint="eastAsia"/>
          <w:bCs/>
          <w:sz w:val="28"/>
          <w:szCs w:val="28"/>
          <w:shd w:val="clear" w:color="auto" w:fill="FFFFFF"/>
        </w:rPr>
        <w:t>9</w:t>
      </w:r>
      <w:r w:rsidRPr="00A80714">
        <w:rPr>
          <w:rFonts w:asciiTheme="minorEastAsia" w:eastAsiaTheme="minorEastAsia" w:hAnsiTheme="minorEastAsia" w:cs="仿宋_GB2312"/>
          <w:bCs/>
          <w:sz w:val="28"/>
          <w:szCs w:val="28"/>
          <w:shd w:val="clear" w:color="auto" w:fill="FFFFFF"/>
        </w:rPr>
        <w:t>年</w:t>
      </w:r>
      <w:r w:rsidR="00D1305E" w:rsidRPr="00A80714">
        <w:rPr>
          <w:rFonts w:asciiTheme="minorEastAsia" w:eastAsiaTheme="minorEastAsia" w:hAnsiTheme="minorEastAsia" w:cs="仿宋_GB2312" w:hint="eastAsia"/>
          <w:bCs/>
          <w:sz w:val="28"/>
          <w:szCs w:val="28"/>
          <w:shd w:val="clear" w:color="auto" w:fill="FFFFFF"/>
        </w:rPr>
        <w:t xml:space="preserve">   </w:t>
      </w:r>
      <w:r w:rsidRPr="00A80714">
        <w:rPr>
          <w:rFonts w:asciiTheme="minorEastAsia" w:eastAsiaTheme="minorEastAsia" w:hAnsiTheme="minorEastAsia" w:cs="仿宋_GB2312"/>
          <w:bCs/>
          <w:sz w:val="28"/>
          <w:szCs w:val="28"/>
          <w:shd w:val="clear" w:color="auto" w:fill="FFFFFF"/>
        </w:rPr>
        <w:t>月</w:t>
      </w:r>
      <w:r w:rsidR="00CF5BD5" w:rsidRPr="00A80714">
        <w:rPr>
          <w:rFonts w:asciiTheme="minorEastAsia" w:eastAsiaTheme="minorEastAsia" w:hAnsiTheme="minorEastAsia" w:cs="仿宋_GB2312" w:hint="eastAsia"/>
          <w:bCs/>
          <w:sz w:val="28"/>
          <w:szCs w:val="28"/>
          <w:shd w:val="clear" w:color="auto" w:fill="FFFFFF"/>
        </w:rPr>
        <w:t xml:space="preserve">   </w:t>
      </w:r>
      <w:r w:rsidRPr="00A80714">
        <w:rPr>
          <w:rFonts w:asciiTheme="minorEastAsia" w:eastAsiaTheme="minorEastAsia" w:hAnsiTheme="minorEastAsia" w:cs="仿宋_GB2312"/>
          <w:bCs/>
          <w:sz w:val="28"/>
          <w:szCs w:val="28"/>
          <w:shd w:val="clear" w:color="auto" w:fill="FFFFFF"/>
        </w:rPr>
        <w:t>日</w:t>
      </w:r>
      <w:r w:rsidR="009642C5" w:rsidRPr="00A80714">
        <w:rPr>
          <w:rFonts w:asciiTheme="minorEastAsia" w:eastAsiaTheme="minorEastAsia" w:hAnsiTheme="minorEastAsia" w:cs="仿宋_GB2312" w:hint="eastAsia"/>
          <w:bCs/>
          <w:sz w:val="28"/>
          <w:szCs w:val="28"/>
          <w:shd w:val="clear" w:color="auto" w:fill="FFFFFF"/>
        </w:rPr>
        <w:t xml:space="preserve">           </w:t>
      </w:r>
      <w:r w:rsidR="00865FDC" w:rsidRPr="00A80714">
        <w:rPr>
          <w:rFonts w:asciiTheme="minorEastAsia" w:eastAsiaTheme="minorEastAsia" w:hAnsiTheme="minorEastAsia" w:cs="仿宋_GB2312" w:hint="eastAsia"/>
          <w:bCs/>
          <w:sz w:val="28"/>
          <w:szCs w:val="28"/>
          <w:shd w:val="clear" w:color="auto" w:fill="FFFFFF"/>
        </w:rPr>
        <w:t xml:space="preserve"> </w:t>
      </w:r>
      <w:r w:rsidR="009642C5" w:rsidRPr="00A80714">
        <w:rPr>
          <w:rFonts w:asciiTheme="minorEastAsia" w:eastAsiaTheme="minorEastAsia" w:hAnsiTheme="minorEastAsia" w:cs="仿宋_GB2312" w:hint="eastAsia"/>
          <w:bCs/>
          <w:sz w:val="28"/>
          <w:szCs w:val="28"/>
          <w:shd w:val="clear" w:color="auto" w:fill="FFFFFF"/>
        </w:rPr>
        <w:t xml:space="preserve">  </w:t>
      </w:r>
      <w:r w:rsidR="009642C5" w:rsidRPr="00A80714">
        <w:rPr>
          <w:rFonts w:ascii="宋体" w:hAnsi="宋体" w:cs="仿宋_GB2312"/>
          <w:bCs/>
          <w:sz w:val="28"/>
          <w:szCs w:val="28"/>
          <w:shd w:val="clear" w:color="auto" w:fill="FFFFFF"/>
        </w:rPr>
        <w:t>201</w:t>
      </w:r>
      <w:r w:rsidR="00CC0F66">
        <w:rPr>
          <w:rFonts w:ascii="宋体" w:hAnsi="宋体" w:cs="仿宋_GB2312" w:hint="eastAsia"/>
          <w:bCs/>
          <w:sz w:val="28"/>
          <w:szCs w:val="28"/>
          <w:shd w:val="clear" w:color="auto" w:fill="FFFFFF"/>
        </w:rPr>
        <w:t>9</w:t>
      </w:r>
      <w:r w:rsidR="009642C5" w:rsidRPr="00A80714">
        <w:rPr>
          <w:rFonts w:ascii="宋体" w:hAnsi="宋体" w:cs="仿宋_GB2312"/>
          <w:bCs/>
          <w:sz w:val="28"/>
          <w:szCs w:val="28"/>
          <w:shd w:val="clear" w:color="auto" w:fill="FFFFFF"/>
        </w:rPr>
        <w:t>年</w:t>
      </w:r>
      <w:r w:rsidR="00D1305E" w:rsidRPr="00A80714">
        <w:rPr>
          <w:rFonts w:ascii="宋体" w:hAnsi="宋体" w:cs="仿宋_GB2312" w:hint="eastAsia"/>
          <w:bCs/>
          <w:sz w:val="28"/>
          <w:szCs w:val="28"/>
          <w:shd w:val="clear" w:color="auto" w:fill="FFFFFF"/>
        </w:rPr>
        <w:t xml:space="preserve">   </w:t>
      </w:r>
      <w:r w:rsidR="009642C5" w:rsidRPr="00A80714">
        <w:rPr>
          <w:rFonts w:ascii="宋体" w:hAnsi="宋体" w:cs="仿宋_GB2312"/>
          <w:bCs/>
          <w:sz w:val="28"/>
          <w:szCs w:val="28"/>
          <w:shd w:val="clear" w:color="auto" w:fill="FFFFFF"/>
        </w:rPr>
        <w:t>月</w:t>
      </w:r>
      <w:r w:rsidR="00CF5BD5" w:rsidRPr="00A80714">
        <w:rPr>
          <w:rFonts w:ascii="宋体" w:hAnsi="宋体" w:cs="仿宋_GB2312" w:hint="eastAsia"/>
          <w:bCs/>
          <w:sz w:val="28"/>
          <w:szCs w:val="28"/>
          <w:shd w:val="clear" w:color="auto" w:fill="FFFFFF"/>
        </w:rPr>
        <w:t xml:space="preserve">   </w:t>
      </w:r>
      <w:r w:rsidR="009642C5" w:rsidRPr="00A80714">
        <w:rPr>
          <w:rFonts w:ascii="宋体" w:hAnsi="宋体" w:cs="仿宋_GB2312"/>
          <w:bCs/>
          <w:sz w:val="28"/>
          <w:szCs w:val="28"/>
          <w:shd w:val="clear" w:color="auto" w:fill="FFFFFF"/>
        </w:rPr>
        <w:t>日</w:t>
      </w:r>
    </w:p>
    <w:p w14:paraId="47EA4097" w14:textId="046DFC8B" w:rsidR="00CC0F66" w:rsidRDefault="00CC0F66" w:rsidP="00FA026E">
      <w:pPr>
        <w:pStyle w:val="a7"/>
        <w:widowControl/>
        <w:spacing w:before="0" w:beforeAutospacing="0" w:after="0" w:afterAutospacing="0" w:line="460" w:lineRule="exact"/>
        <w:ind w:right="561"/>
        <w:rPr>
          <w:rFonts w:ascii="宋体" w:hAnsi="宋体" w:cs="仿宋_GB2312"/>
          <w:bCs/>
          <w:sz w:val="28"/>
          <w:szCs w:val="28"/>
          <w:shd w:val="clear" w:color="auto" w:fill="FFFFFF"/>
        </w:rPr>
      </w:pPr>
    </w:p>
    <w:p w14:paraId="0A7E243C" w14:textId="2440CD11" w:rsidR="00CC0F66" w:rsidRDefault="00CC0F66" w:rsidP="00FA026E">
      <w:pPr>
        <w:pStyle w:val="a7"/>
        <w:widowControl/>
        <w:spacing w:before="0" w:beforeAutospacing="0" w:after="0" w:afterAutospacing="0" w:line="460" w:lineRule="exact"/>
        <w:ind w:right="561"/>
        <w:rPr>
          <w:rFonts w:ascii="宋体" w:hAnsi="宋体" w:cs="仿宋_GB2312"/>
          <w:bCs/>
          <w:sz w:val="28"/>
          <w:szCs w:val="28"/>
          <w:shd w:val="clear" w:color="auto" w:fill="FFFFFF"/>
        </w:rPr>
      </w:pPr>
    </w:p>
    <w:p w14:paraId="6507D2A6" w14:textId="77777777" w:rsidR="00CC0F66" w:rsidRPr="00A80714" w:rsidRDefault="00CC0F66" w:rsidP="00FA026E">
      <w:pPr>
        <w:pStyle w:val="a7"/>
        <w:widowControl/>
        <w:spacing w:before="0" w:beforeAutospacing="0" w:after="0" w:afterAutospacing="0" w:line="460" w:lineRule="exact"/>
        <w:ind w:right="561"/>
        <w:rPr>
          <w:rFonts w:ascii="宋体" w:hAnsi="宋体" w:cs="仿宋_GB2312" w:hint="eastAsia"/>
          <w:bCs/>
          <w:sz w:val="28"/>
          <w:szCs w:val="28"/>
          <w:shd w:val="clear" w:color="auto" w:fill="FFFFFF"/>
        </w:rPr>
      </w:pPr>
    </w:p>
    <w:p w14:paraId="63531056" w14:textId="04A68CA3" w:rsidR="00CC0F66" w:rsidRPr="00A80714" w:rsidRDefault="00FB6F2E" w:rsidP="00FB6F2E">
      <w:pPr>
        <w:jc w:val="left"/>
        <w:rPr>
          <w:rFonts w:ascii="黑体" w:eastAsia="黑体" w:hAnsi="黑体" w:cs="仿宋_GB2312" w:hint="eastAsia"/>
          <w:b/>
          <w:bCs/>
          <w:sz w:val="28"/>
          <w:szCs w:val="28"/>
        </w:rPr>
      </w:pPr>
      <w:r w:rsidRPr="00A80714">
        <w:rPr>
          <w:rFonts w:ascii="黑体" w:eastAsia="黑体" w:hAnsi="黑体" w:cs="仿宋_GB2312" w:hint="eastAsia"/>
          <w:b/>
          <w:bCs/>
          <w:sz w:val="28"/>
          <w:szCs w:val="28"/>
        </w:rPr>
        <w:lastRenderedPageBreak/>
        <w:t>附表：</w:t>
      </w:r>
    </w:p>
    <w:p w14:paraId="7DF1B3A6" w14:textId="77777777" w:rsidR="00FB6F2E" w:rsidRPr="00A80714" w:rsidRDefault="00FB6F2E" w:rsidP="00FB6F2E">
      <w:pPr>
        <w:jc w:val="left"/>
        <w:rPr>
          <w:rFonts w:ascii="黑体" w:eastAsia="黑体" w:hAnsi="黑体" w:cs="仿宋_GB2312"/>
          <w:b/>
          <w:bCs/>
          <w:sz w:val="28"/>
          <w:szCs w:val="28"/>
        </w:rPr>
      </w:pPr>
      <w:r w:rsidRPr="00A80714">
        <w:rPr>
          <w:rFonts w:ascii="黑体" w:eastAsia="黑体" w:hAnsi="黑体" w:cs="仿宋_GB2312" w:hint="eastAsia"/>
          <w:b/>
          <w:bCs/>
          <w:sz w:val="28"/>
          <w:szCs w:val="28"/>
        </w:rPr>
        <w:t>一、业务收费依据</w:t>
      </w:r>
    </w:p>
    <w:p w14:paraId="3C85D633" w14:textId="77777777" w:rsidR="00FB6F2E" w:rsidRPr="00A80714" w:rsidRDefault="00FB6F2E" w:rsidP="00FB6F2E">
      <w:pPr>
        <w:rPr>
          <w:rFonts w:ascii="宋体" w:hAnsi="宋体" w:cs="仿宋_GB2312"/>
          <w:bCs/>
          <w:sz w:val="28"/>
          <w:szCs w:val="28"/>
        </w:rPr>
      </w:pPr>
      <w:r w:rsidRPr="00A80714">
        <w:rPr>
          <w:rFonts w:ascii="宋体" w:hAnsi="宋体" w:cs="仿宋_GB2312" w:hint="eastAsia"/>
          <w:bCs/>
          <w:sz w:val="28"/>
          <w:szCs w:val="28"/>
        </w:rPr>
        <w:t xml:space="preserve">     根据安徽省物价局、安徽省司法厅联合发布的皖价服【2016】13号《关于完善我省律师服务收费政策的通知》文件精神，结合本所实际，制定本所业务收费标准。</w:t>
      </w:r>
    </w:p>
    <w:p w14:paraId="757735C5" w14:textId="10982328" w:rsidR="00FB6F2E" w:rsidRPr="00A80714" w:rsidRDefault="00FB6F2E" w:rsidP="00FB6F2E">
      <w:pPr>
        <w:rPr>
          <w:rFonts w:ascii="宋体" w:hAnsi="宋体" w:cs="仿宋_GB2312"/>
          <w:bCs/>
          <w:sz w:val="28"/>
          <w:szCs w:val="28"/>
          <w:u w:val="single"/>
        </w:rPr>
      </w:pPr>
      <w:r w:rsidRPr="00A80714">
        <w:rPr>
          <w:rFonts w:ascii="宋体" w:hAnsi="宋体" w:cs="仿宋_GB2312" w:hint="eastAsia"/>
          <w:b/>
          <w:bCs/>
          <w:sz w:val="28"/>
          <w:szCs w:val="28"/>
        </w:rPr>
        <w:t xml:space="preserve">   </w:t>
      </w:r>
      <w:r w:rsidRPr="00A80714">
        <w:rPr>
          <w:rFonts w:ascii="宋体" w:hAnsi="宋体" w:cs="仿宋_GB2312" w:hint="eastAsia"/>
          <w:bCs/>
          <w:sz w:val="28"/>
          <w:szCs w:val="28"/>
        </w:rPr>
        <w:t xml:space="preserve">  计件收费和按标的额比例收费（</w:t>
      </w:r>
      <w:r w:rsidRPr="00A80714">
        <w:rPr>
          <w:rFonts w:ascii="宋体" w:hAnsi="宋体" w:cs="仿宋_GB2312" w:hint="eastAsia"/>
          <w:bCs/>
          <w:sz w:val="28"/>
          <w:szCs w:val="28"/>
          <w:u w:val="single"/>
        </w:rPr>
        <w:t>法律顾问合同生效后，甲方</w:t>
      </w:r>
      <w:r w:rsidR="003A6996" w:rsidRPr="00A80714">
        <w:rPr>
          <w:rFonts w:ascii="宋体" w:hAnsi="宋体" w:cs="仿宋_GB2312" w:hint="eastAsia"/>
          <w:bCs/>
          <w:sz w:val="28"/>
          <w:szCs w:val="28"/>
          <w:u w:val="single"/>
        </w:rPr>
        <w:t>一审案件按照</w:t>
      </w:r>
      <w:r w:rsidR="00704962" w:rsidRPr="00A80714">
        <w:rPr>
          <w:rFonts w:ascii="宋体" w:hAnsi="宋体" w:cs="仿宋_GB2312" w:hint="eastAsia"/>
          <w:bCs/>
          <w:sz w:val="28"/>
          <w:szCs w:val="28"/>
          <w:u w:val="single"/>
        </w:rPr>
        <w:t xml:space="preserve">  </w:t>
      </w:r>
      <w:r w:rsidRPr="00A80714">
        <w:rPr>
          <w:rFonts w:ascii="宋体" w:hAnsi="宋体" w:cs="仿宋_GB2312" w:hint="eastAsia"/>
          <w:bCs/>
          <w:sz w:val="28"/>
          <w:szCs w:val="28"/>
          <w:u w:val="single"/>
        </w:rPr>
        <w:t>折计取，但本市案件不少于5000元；省内其他市县案件不少于8000元</w:t>
      </w:r>
      <w:r w:rsidRPr="00A80714">
        <w:rPr>
          <w:rFonts w:ascii="宋体" w:hAnsi="宋体" w:cs="仿宋_GB2312" w:hint="eastAsia"/>
          <w:bCs/>
          <w:sz w:val="28"/>
          <w:szCs w:val="28"/>
        </w:rPr>
        <w:t>）。</w:t>
      </w:r>
    </w:p>
    <w:p w14:paraId="7956BF33" w14:textId="77777777" w:rsidR="00FB6F2E" w:rsidRPr="00A80714" w:rsidRDefault="00FB6F2E" w:rsidP="00FB6F2E">
      <w:pPr>
        <w:rPr>
          <w:rFonts w:ascii="黑体" w:eastAsia="黑体" w:hAnsi="黑体" w:cs="仿宋_GB2312"/>
          <w:b/>
          <w:bCs/>
          <w:sz w:val="28"/>
          <w:szCs w:val="28"/>
        </w:rPr>
      </w:pPr>
      <w:r w:rsidRPr="00A80714">
        <w:rPr>
          <w:rFonts w:ascii="黑体" w:eastAsia="黑体" w:hAnsi="黑体" w:cs="仿宋_GB2312" w:hint="eastAsia"/>
          <w:b/>
          <w:bCs/>
          <w:sz w:val="28"/>
          <w:szCs w:val="28"/>
        </w:rPr>
        <w:t xml:space="preserve"> 二、办理民事案件（按阶段收取）</w:t>
      </w:r>
    </w:p>
    <w:p w14:paraId="0FF1F274" w14:textId="77777777" w:rsidR="00FB6F2E" w:rsidRPr="00A80714" w:rsidRDefault="00FB6F2E" w:rsidP="00FB6F2E">
      <w:pPr>
        <w:widowControl/>
        <w:autoSpaceDE w:val="0"/>
        <w:autoSpaceDN w:val="0"/>
        <w:adjustRightInd w:val="0"/>
        <w:spacing w:line="460" w:lineRule="exact"/>
        <w:ind w:firstLine="720"/>
        <w:rPr>
          <w:rFonts w:ascii="Heiti SC Light" w:eastAsia="Heiti SC Light" w:cs="Heiti SC Light"/>
          <w:kern w:val="0"/>
          <w:sz w:val="28"/>
          <w:szCs w:val="28"/>
        </w:rPr>
      </w:pPr>
      <w:r w:rsidRPr="00A80714">
        <w:rPr>
          <w:rFonts w:ascii="宋体" w:cs="宋体"/>
          <w:kern w:val="0"/>
          <w:sz w:val="28"/>
          <w:szCs w:val="28"/>
        </w:rPr>
        <w:t>1.</w:t>
      </w:r>
      <w:r w:rsidRPr="00A80714">
        <w:rPr>
          <w:rFonts w:ascii="宋体" w:cs="宋体" w:hint="eastAsia"/>
          <w:kern w:val="0"/>
          <w:sz w:val="28"/>
          <w:szCs w:val="28"/>
        </w:rPr>
        <w:t>不涉及财产关系或争议标的在</w:t>
      </w:r>
      <w:r w:rsidRPr="00A80714">
        <w:rPr>
          <w:rFonts w:ascii="宋体" w:cs="宋体"/>
          <w:kern w:val="0"/>
          <w:sz w:val="28"/>
          <w:szCs w:val="28"/>
        </w:rPr>
        <w:t>10</w:t>
      </w:r>
      <w:r w:rsidRPr="00A80714">
        <w:rPr>
          <w:rFonts w:ascii="宋体" w:cs="宋体" w:hint="eastAsia"/>
          <w:kern w:val="0"/>
          <w:sz w:val="28"/>
          <w:szCs w:val="28"/>
        </w:rPr>
        <w:t>万元（含</w:t>
      </w:r>
      <w:r w:rsidRPr="00A80714">
        <w:rPr>
          <w:rFonts w:ascii="宋体" w:cs="宋体"/>
          <w:kern w:val="0"/>
          <w:sz w:val="28"/>
          <w:szCs w:val="28"/>
        </w:rPr>
        <w:t>10</w:t>
      </w:r>
      <w:r w:rsidRPr="00A80714">
        <w:rPr>
          <w:rFonts w:ascii="宋体" w:cs="宋体" w:hint="eastAsia"/>
          <w:kern w:val="0"/>
          <w:sz w:val="28"/>
          <w:szCs w:val="28"/>
        </w:rPr>
        <w:t>万元）以下的，每件收取基本代理费</w:t>
      </w:r>
      <w:r w:rsidRPr="00A80714">
        <w:rPr>
          <w:rFonts w:ascii="宋体" w:cs="宋体"/>
          <w:kern w:val="0"/>
          <w:sz w:val="28"/>
          <w:szCs w:val="28"/>
        </w:rPr>
        <w:t>6000-8000</w:t>
      </w:r>
      <w:r w:rsidRPr="00A80714">
        <w:rPr>
          <w:rFonts w:ascii="宋体" w:cs="宋体" w:hint="eastAsia"/>
          <w:kern w:val="0"/>
          <w:sz w:val="28"/>
          <w:szCs w:val="28"/>
        </w:rPr>
        <w:t>元；</w:t>
      </w:r>
    </w:p>
    <w:p w14:paraId="1206AFBC" w14:textId="77777777" w:rsidR="00A91F03" w:rsidRPr="00A80714" w:rsidRDefault="00FB6F2E" w:rsidP="00A91F03">
      <w:pPr>
        <w:widowControl/>
        <w:autoSpaceDE w:val="0"/>
        <w:autoSpaceDN w:val="0"/>
        <w:adjustRightInd w:val="0"/>
        <w:spacing w:line="460" w:lineRule="exact"/>
        <w:ind w:firstLine="720"/>
        <w:rPr>
          <w:rFonts w:ascii="Heiti SC Light" w:eastAsia="Heiti SC Light" w:cs="Heiti SC Light"/>
          <w:kern w:val="0"/>
          <w:sz w:val="28"/>
          <w:szCs w:val="28"/>
        </w:rPr>
      </w:pPr>
      <w:r w:rsidRPr="00A80714">
        <w:rPr>
          <w:rFonts w:ascii="宋体" w:cs="宋体"/>
          <w:kern w:val="0"/>
          <w:sz w:val="28"/>
          <w:szCs w:val="28"/>
        </w:rPr>
        <w:t>2.</w:t>
      </w:r>
      <w:r w:rsidRPr="00A80714">
        <w:rPr>
          <w:rFonts w:ascii="宋体" w:cs="宋体" w:hint="eastAsia"/>
          <w:kern w:val="0"/>
          <w:sz w:val="28"/>
          <w:szCs w:val="28"/>
        </w:rPr>
        <w:t>涉及</w:t>
      </w:r>
      <w:r w:rsidRPr="00A80714">
        <w:rPr>
          <w:rFonts w:ascii="宋体" w:cs="宋体"/>
          <w:kern w:val="0"/>
          <w:sz w:val="28"/>
          <w:szCs w:val="28"/>
        </w:rPr>
        <w:t>10</w:t>
      </w:r>
      <w:r w:rsidRPr="00A80714">
        <w:rPr>
          <w:rFonts w:ascii="宋体" w:cs="宋体" w:hint="eastAsia"/>
          <w:kern w:val="0"/>
          <w:sz w:val="28"/>
          <w:szCs w:val="28"/>
        </w:rPr>
        <w:t>万元以上财产关系的，除收取基本代理费外，另按争议标的大小，分段累计收费：</w:t>
      </w:r>
    </w:p>
    <w:p w14:paraId="24AFEA8F" w14:textId="6A255BD1" w:rsidR="00FB6F2E" w:rsidRPr="00A80714" w:rsidRDefault="00FB6F2E" w:rsidP="00A91F03">
      <w:pPr>
        <w:widowControl/>
        <w:autoSpaceDE w:val="0"/>
        <w:autoSpaceDN w:val="0"/>
        <w:adjustRightInd w:val="0"/>
        <w:spacing w:line="460" w:lineRule="exact"/>
        <w:ind w:firstLineChars="100" w:firstLine="240"/>
        <w:rPr>
          <w:rFonts w:ascii="Heiti SC Light" w:eastAsia="Heiti SC Light" w:cs="Heiti SC Light"/>
          <w:kern w:val="0"/>
          <w:sz w:val="28"/>
          <w:szCs w:val="28"/>
        </w:rPr>
      </w:pPr>
      <w:r w:rsidRPr="00A80714">
        <w:rPr>
          <w:rFonts w:ascii="宋体" w:cs="宋体"/>
          <w:kern w:val="0"/>
          <w:sz w:val="24"/>
          <w:szCs w:val="24"/>
        </w:rPr>
        <w:t>10</w:t>
      </w:r>
      <w:r w:rsidRPr="00A80714">
        <w:rPr>
          <w:rFonts w:ascii="宋体" w:cs="宋体" w:hint="eastAsia"/>
          <w:kern w:val="0"/>
          <w:sz w:val="24"/>
          <w:szCs w:val="24"/>
        </w:rPr>
        <w:t>万以上—</w:t>
      </w:r>
      <w:r w:rsidRPr="00A80714">
        <w:rPr>
          <w:rFonts w:ascii="宋体" w:cs="宋体"/>
          <w:kern w:val="0"/>
          <w:sz w:val="24"/>
          <w:szCs w:val="24"/>
        </w:rPr>
        <w:t>50</w:t>
      </w:r>
      <w:r w:rsidRPr="00A80714">
        <w:rPr>
          <w:rFonts w:ascii="宋体" w:cs="宋体" w:hint="eastAsia"/>
          <w:kern w:val="0"/>
          <w:sz w:val="24"/>
          <w:szCs w:val="24"/>
        </w:rPr>
        <w:t>万部分（含</w:t>
      </w:r>
      <w:r w:rsidRPr="00A80714">
        <w:rPr>
          <w:rFonts w:ascii="宋体" w:cs="宋体"/>
          <w:kern w:val="0"/>
          <w:sz w:val="24"/>
          <w:szCs w:val="24"/>
        </w:rPr>
        <w:t>50</w:t>
      </w:r>
      <w:r w:rsidRPr="00A80714">
        <w:rPr>
          <w:rFonts w:ascii="宋体" w:cs="宋体" w:hint="eastAsia"/>
          <w:kern w:val="0"/>
          <w:sz w:val="24"/>
          <w:szCs w:val="24"/>
        </w:rPr>
        <w:t>万）：</w:t>
      </w:r>
      <w:r w:rsidRPr="00A80714">
        <w:rPr>
          <w:rFonts w:ascii="宋体" w:cs="宋体"/>
          <w:kern w:val="0"/>
          <w:sz w:val="24"/>
          <w:szCs w:val="24"/>
        </w:rPr>
        <w:t>5%</w:t>
      </w:r>
      <w:r w:rsidRPr="00A80714">
        <w:rPr>
          <w:rFonts w:ascii="宋体" w:cs="宋体" w:hint="eastAsia"/>
          <w:kern w:val="0"/>
          <w:sz w:val="24"/>
          <w:szCs w:val="24"/>
        </w:rPr>
        <w:t xml:space="preserve"> </w:t>
      </w:r>
      <w:r w:rsidR="00A91F03" w:rsidRPr="00A80714">
        <w:rPr>
          <w:rFonts w:ascii="宋体" w:cs="宋体"/>
          <w:kern w:val="0"/>
          <w:sz w:val="24"/>
          <w:szCs w:val="24"/>
        </w:rPr>
        <w:t>………</w:t>
      </w:r>
      <w:r w:rsidRPr="00A80714">
        <w:rPr>
          <w:rFonts w:ascii="宋体" w:cs="宋体" w:hint="eastAsia"/>
          <w:b/>
          <w:kern w:val="0"/>
          <w:sz w:val="24"/>
          <w:szCs w:val="24"/>
        </w:rPr>
        <w:t>速算公式</w:t>
      </w:r>
      <w:r w:rsidRPr="00A80714">
        <w:rPr>
          <w:rFonts w:ascii="宋体" w:cs="宋体"/>
          <w:kern w:val="0"/>
          <w:sz w:val="24"/>
          <w:szCs w:val="24"/>
        </w:rPr>
        <w:t>7000+</w:t>
      </w:r>
      <w:r w:rsidRPr="00A80714">
        <w:rPr>
          <w:rFonts w:ascii="宋体" w:cs="宋体" w:hint="eastAsia"/>
          <w:kern w:val="0"/>
          <w:sz w:val="24"/>
          <w:szCs w:val="24"/>
        </w:rPr>
        <w:t>（</w:t>
      </w:r>
      <w:r w:rsidRPr="00A80714">
        <w:rPr>
          <w:rFonts w:ascii="宋体" w:cs="宋体"/>
          <w:kern w:val="0"/>
          <w:sz w:val="24"/>
          <w:szCs w:val="24"/>
        </w:rPr>
        <w:t>X</w:t>
      </w:r>
      <w:r w:rsidRPr="00A80714">
        <w:rPr>
          <w:rFonts w:ascii="宋体" w:cs="宋体" w:hint="eastAsia"/>
          <w:kern w:val="0"/>
          <w:sz w:val="24"/>
          <w:szCs w:val="24"/>
        </w:rPr>
        <w:t>－</w:t>
      </w:r>
      <w:r w:rsidRPr="00A80714">
        <w:rPr>
          <w:rFonts w:ascii="宋体" w:cs="宋体"/>
          <w:kern w:val="0"/>
          <w:sz w:val="24"/>
          <w:szCs w:val="24"/>
        </w:rPr>
        <w:t>10</w:t>
      </w:r>
      <w:r w:rsidRPr="00A80714">
        <w:rPr>
          <w:rFonts w:ascii="宋体" w:cs="宋体" w:hint="eastAsia"/>
          <w:kern w:val="0"/>
          <w:sz w:val="24"/>
          <w:szCs w:val="24"/>
        </w:rPr>
        <w:t>万）×</w:t>
      </w:r>
      <w:r w:rsidRPr="00A80714">
        <w:rPr>
          <w:rFonts w:ascii="宋体" w:cs="宋体"/>
          <w:kern w:val="0"/>
          <w:sz w:val="24"/>
          <w:szCs w:val="24"/>
        </w:rPr>
        <w:t>5%</w:t>
      </w:r>
      <w:r w:rsidRPr="00A80714">
        <w:rPr>
          <w:rFonts w:ascii="宋体" w:cs="宋体" w:hint="eastAsia"/>
          <w:kern w:val="0"/>
          <w:sz w:val="24"/>
          <w:szCs w:val="24"/>
        </w:rPr>
        <w:t> </w:t>
      </w:r>
    </w:p>
    <w:p w14:paraId="4F630F11" w14:textId="3776F86E" w:rsidR="00FB6F2E" w:rsidRPr="00A80714" w:rsidRDefault="00FB6F2E" w:rsidP="00A91F03">
      <w:pPr>
        <w:widowControl/>
        <w:autoSpaceDE w:val="0"/>
        <w:autoSpaceDN w:val="0"/>
        <w:adjustRightInd w:val="0"/>
        <w:spacing w:line="460" w:lineRule="exact"/>
        <w:ind w:firstLineChars="100" w:firstLine="240"/>
        <w:rPr>
          <w:rFonts w:ascii="Heiti SC Light" w:eastAsia="Heiti SC Light" w:cs="Heiti SC Light"/>
          <w:kern w:val="0"/>
          <w:sz w:val="24"/>
          <w:szCs w:val="24"/>
        </w:rPr>
      </w:pPr>
      <w:r w:rsidRPr="00A80714">
        <w:rPr>
          <w:rFonts w:ascii="宋体" w:cs="宋体"/>
          <w:kern w:val="0"/>
          <w:sz w:val="24"/>
          <w:szCs w:val="24"/>
        </w:rPr>
        <w:t>50</w:t>
      </w:r>
      <w:r w:rsidRPr="00A80714">
        <w:rPr>
          <w:rFonts w:ascii="宋体" w:cs="宋体" w:hint="eastAsia"/>
          <w:kern w:val="0"/>
          <w:sz w:val="24"/>
          <w:szCs w:val="24"/>
        </w:rPr>
        <w:t>万以上—</w:t>
      </w:r>
      <w:r w:rsidRPr="00A80714">
        <w:rPr>
          <w:rFonts w:ascii="宋体" w:cs="宋体"/>
          <w:kern w:val="0"/>
          <w:sz w:val="24"/>
          <w:szCs w:val="24"/>
        </w:rPr>
        <w:t>100</w:t>
      </w:r>
      <w:r w:rsidRPr="00A80714">
        <w:rPr>
          <w:rFonts w:ascii="宋体" w:cs="宋体" w:hint="eastAsia"/>
          <w:kern w:val="0"/>
          <w:sz w:val="24"/>
          <w:szCs w:val="24"/>
        </w:rPr>
        <w:t>万部分（含</w:t>
      </w:r>
      <w:r w:rsidRPr="00A80714">
        <w:rPr>
          <w:rFonts w:ascii="宋体" w:cs="宋体"/>
          <w:kern w:val="0"/>
          <w:sz w:val="24"/>
          <w:szCs w:val="24"/>
        </w:rPr>
        <w:t>100</w:t>
      </w:r>
      <w:r w:rsidRPr="00A80714">
        <w:rPr>
          <w:rFonts w:ascii="宋体" w:cs="宋体" w:hint="eastAsia"/>
          <w:kern w:val="0"/>
          <w:sz w:val="24"/>
          <w:szCs w:val="24"/>
        </w:rPr>
        <w:t>万）：</w:t>
      </w:r>
      <w:r w:rsidRPr="00A80714">
        <w:rPr>
          <w:rFonts w:ascii="宋体" w:cs="宋体"/>
          <w:kern w:val="0"/>
          <w:sz w:val="24"/>
          <w:szCs w:val="24"/>
        </w:rPr>
        <w:t>4%</w:t>
      </w:r>
      <w:r w:rsidR="00A91F03" w:rsidRPr="00A80714">
        <w:rPr>
          <w:rFonts w:ascii="宋体" w:cs="宋体"/>
          <w:kern w:val="0"/>
          <w:sz w:val="24"/>
          <w:szCs w:val="24"/>
        </w:rPr>
        <w:t>……</w:t>
      </w:r>
      <w:r w:rsidRPr="00A80714">
        <w:rPr>
          <w:rFonts w:ascii="宋体" w:cs="宋体" w:hint="eastAsia"/>
          <w:b/>
          <w:kern w:val="0"/>
          <w:sz w:val="24"/>
          <w:szCs w:val="24"/>
        </w:rPr>
        <w:t>速算公式</w:t>
      </w:r>
      <w:r w:rsidRPr="00A80714">
        <w:rPr>
          <w:rFonts w:ascii="宋体" w:cs="宋体"/>
          <w:kern w:val="0"/>
          <w:sz w:val="24"/>
          <w:szCs w:val="24"/>
        </w:rPr>
        <w:t>27000+</w:t>
      </w:r>
      <w:r w:rsidRPr="00A80714">
        <w:rPr>
          <w:rFonts w:ascii="宋体" w:cs="宋体" w:hint="eastAsia"/>
          <w:kern w:val="0"/>
          <w:sz w:val="24"/>
          <w:szCs w:val="24"/>
        </w:rPr>
        <w:t>（</w:t>
      </w:r>
      <w:r w:rsidRPr="00A80714">
        <w:rPr>
          <w:rFonts w:ascii="宋体" w:cs="宋体"/>
          <w:kern w:val="0"/>
          <w:sz w:val="24"/>
          <w:szCs w:val="24"/>
        </w:rPr>
        <w:t>X</w:t>
      </w:r>
      <w:r w:rsidRPr="00A80714">
        <w:rPr>
          <w:rFonts w:ascii="宋体" w:cs="宋体" w:hint="eastAsia"/>
          <w:kern w:val="0"/>
          <w:sz w:val="24"/>
          <w:szCs w:val="24"/>
        </w:rPr>
        <w:t>－</w:t>
      </w:r>
      <w:r w:rsidRPr="00A80714">
        <w:rPr>
          <w:rFonts w:ascii="宋体" w:cs="宋体"/>
          <w:kern w:val="0"/>
          <w:sz w:val="24"/>
          <w:szCs w:val="24"/>
        </w:rPr>
        <w:t>50</w:t>
      </w:r>
      <w:r w:rsidRPr="00A80714">
        <w:rPr>
          <w:rFonts w:ascii="宋体" w:cs="宋体" w:hint="eastAsia"/>
          <w:kern w:val="0"/>
          <w:sz w:val="24"/>
          <w:szCs w:val="24"/>
        </w:rPr>
        <w:t>万）×</w:t>
      </w:r>
      <w:r w:rsidRPr="00A80714">
        <w:rPr>
          <w:rFonts w:ascii="宋体" w:cs="宋体"/>
          <w:kern w:val="0"/>
          <w:sz w:val="24"/>
          <w:szCs w:val="24"/>
        </w:rPr>
        <w:t>4%</w:t>
      </w:r>
    </w:p>
    <w:p w14:paraId="2645D08D" w14:textId="3640422F" w:rsidR="00FB6F2E" w:rsidRPr="00A80714" w:rsidRDefault="00FB6F2E" w:rsidP="00A91F03">
      <w:pPr>
        <w:widowControl/>
        <w:autoSpaceDE w:val="0"/>
        <w:autoSpaceDN w:val="0"/>
        <w:adjustRightInd w:val="0"/>
        <w:spacing w:line="460" w:lineRule="exact"/>
        <w:ind w:firstLineChars="100" w:firstLine="240"/>
        <w:rPr>
          <w:rFonts w:ascii="Heiti SC Light" w:eastAsia="Heiti SC Light" w:cs="Heiti SC Light"/>
          <w:kern w:val="0"/>
          <w:sz w:val="24"/>
          <w:szCs w:val="24"/>
        </w:rPr>
      </w:pPr>
      <w:r w:rsidRPr="00A80714">
        <w:rPr>
          <w:rFonts w:ascii="宋体" w:cs="宋体"/>
          <w:kern w:val="0"/>
          <w:sz w:val="24"/>
          <w:szCs w:val="24"/>
        </w:rPr>
        <w:t>100</w:t>
      </w:r>
      <w:r w:rsidRPr="00A80714">
        <w:rPr>
          <w:rFonts w:ascii="宋体" w:cs="宋体" w:hint="eastAsia"/>
          <w:kern w:val="0"/>
          <w:sz w:val="24"/>
          <w:szCs w:val="24"/>
        </w:rPr>
        <w:t>万以上—</w:t>
      </w:r>
      <w:r w:rsidRPr="00A80714">
        <w:rPr>
          <w:rFonts w:ascii="宋体" w:cs="宋体"/>
          <w:kern w:val="0"/>
          <w:sz w:val="24"/>
          <w:szCs w:val="24"/>
        </w:rPr>
        <w:t>500</w:t>
      </w:r>
      <w:r w:rsidRPr="00A80714">
        <w:rPr>
          <w:rFonts w:ascii="宋体" w:cs="宋体" w:hint="eastAsia"/>
          <w:kern w:val="0"/>
          <w:sz w:val="24"/>
          <w:szCs w:val="24"/>
        </w:rPr>
        <w:t>万部分（含</w:t>
      </w:r>
      <w:r w:rsidRPr="00A80714">
        <w:rPr>
          <w:rFonts w:ascii="宋体" w:cs="宋体"/>
          <w:kern w:val="0"/>
          <w:sz w:val="24"/>
          <w:szCs w:val="24"/>
        </w:rPr>
        <w:t>500</w:t>
      </w:r>
      <w:r w:rsidRPr="00A80714">
        <w:rPr>
          <w:rFonts w:ascii="宋体" w:cs="宋体" w:hint="eastAsia"/>
          <w:kern w:val="0"/>
          <w:sz w:val="24"/>
          <w:szCs w:val="24"/>
        </w:rPr>
        <w:t>万）：</w:t>
      </w:r>
      <w:r w:rsidRPr="00A80714">
        <w:rPr>
          <w:rFonts w:ascii="宋体" w:cs="宋体"/>
          <w:kern w:val="0"/>
          <w:sz w:val="24"/>
          <w:szCs w:val="24"/>
        </w:rPr>
        <w:t>3%</w:t>
      </w:r>
      <w:r w:rsidR="00A91F03" w:rsidRPr="00A80714">
        <w:rPr>
          <w:rFonts w:ascii="宋体" w:cs="宋体" w:hint="eastAsia"/>
          <w:kern w:val="0"/>
          <w:sz w:val="24"/>
          <w:szCs w:val="24"/>
        </w:rPr>
        <w:t xml:space="preserve">   </w:t>
      </w:r>
      <w:r w:rsidRPr="00A80714">
        <w:rPr>
          <w:rFonts w:ascii="宋体" w:cs="宋体" w:hint="eastAsia"/>
          <w:b/>
          <w:kern w:val="0"/>
          <w:sz w:val="24"/>
          <w:szCs w:val="24"/>
        </w:rPr>
        <w:t>速算公式</w:t>
      </w:r>
      <w:r w:rsidRPr="00A80714">
        <w:rPr>
          <w:rFonts w:ascii="宋体" w:cs="宋体"/>
          <w:kern w:val="0"/>
          <w:sz w:val="24"/>
          <w:szCs w:val="24"/>
        </w:rPr>
        <w:t>47000+</w:t>
      </w:r>
      <w:r w:rsidRPr="00A80714">
        <w:rPr>
          <w:rFonts w:ascii="宋体" w:cs="宋体" w:hint="eastAsia"/>
          <w:kern w:val="0"/>
          <w:sz w:val="24"/>
          <w:szCs w:val="24"/>
        </w:rPr>
        <w:t>（</w:t>
      </w:r>
      <w:r w:rsidRPr="00A80714">
        <w:rPr>
          <w:rFonts w:ascii="宋体" w:cs="宋体"/>
          <w:kern w:val="0"/>
          <w:sz w:val="24"/>
          <w:szCs w:val="24"/>
        </w:rPr>
        <w:t>X</w:t>
      </w:r>
      <w:r w:rsidRPr="00A80714">
        <w:rPr>
          <w:rFonts w:ascii="宋体" w:cs="宋体" w:hint="eastAsia"/>
          <w:kern w:val="0"/>
          <w:sz w:val="24"/>
          <w:szCs w:val="24"/>
        </w:rPr>
        <w:t>－</w:t>
      </w:r>
      <w:r w:rsidRPr="00A80714">
        <w:rPr>
          <w:rFonts w:ascii="宋体" w:cs="宋体"/>
          <w:kern w:val="0"/>
          <w:sz w:val="24"/>
          <w:szCs w:val="24"/>
        </w:rPr>
        <w:t>100</w:t>
      </w:r>
      <w:r w:rsidRPr="00A80714">
        <w:rPr>
          <w:rFonts w:ascii="宋体" w:cs="宋体" w:hint="eastAsia"/>
          <w:kern w:val="0"/>
          <w:sz w:val="24"/>
          <w:szCs w:val="24"/>
        </w:rPr>
        <w:t>万）×</w:t>
      </w:r>
      <w:r w:rsidRPr="00A80714">
        <w:rPr>
          <w:rFonts w:ascii="宋体" w:cs="宋体"/>
          <w:kern w:val="0"/>
          <w:sz w:val="24"/>
          <w:szCs w:val="24"/>
        </w:rPr>
        <w:t>3%</w:t>
      </w:r>
    </w:p>
    <w:p w14:paraId="44CB275F" w14:textId="78292376" w:rsidR="00FB6F2E" w:rsidRPr="00A80714" w:rsidRDefault="00FB6F2E" w:rsidP="00A91F03">
      <w:pPr>
        <w:widowControl/>
        <w:autoSpaceDE w:val="0"/>
        <w:autoSpaceDN w:val="0"/>
        <w:adjustRightInd w:val="0"/>
        <w:spacing w:line="460" w:lineRule="exact"/>
        <w:ind w:firstLineChars="100" w:firstLine="240"/>
        <w:rPr>
          <w:rFonts w:ascii="Heiti SC Light" w:eastAsia="Heiti SC Light" w:cs="Heiti SC Light"/>
          <w:kern w:val="0"/>
          <w:sz w:val="24"/>
          <w:szCs w:val="24"/>
        </w:rPr>
      </w:pPr>
      <w:r w:rsidRPr="00A80714">
        <w:rPr>
          <w:rFonts w:ascii="宋体" w:cs="宋体"/>
          <w:kern w:val="0"/>
          <w:sz w:val="24"/>
          <w:szCs w:val="24"/>
        </w:rPr>
        <w:t>500</w:t>
      </w:r>
      <w:r w:rsidRPr="00A80714">
        <w:rPr>
          <w:rFonts w:ascii="宋体" w:cs="宋体" w:hint="eastAsia"/>
          <w:kern w:val="0"/>
          <w:sz w:val="24"/>
          <w:szCs w:val="24"/>
        </w:rPr>
        <w:t>万</w:t>
      </w:r>
      <w:proofErr w:type="gramStart"/>
      <w:r w:rsidRPr="00A80714">
        <w:rPr>
          <w:rFonts w:ascii="宋体" w:cs="宋体" w:hint="eastAsia"/>
          <w:kern w:val="0"/>
          <w:sz w:val="24"/>
          <w:szCs w:val="24"/>
        </w:rPr>
        <w:t>以上—</w:t>
      </w:r>
      <w:proofErr w:type="gramEnd"/>
      <w:r w:rsidRPr="00A80714">
        <w:rPr>
          <w:rFonts w:ascii="宋体" w:cs="宋体"/>
          <w:kern w:val="0"/>
          <w:sz w:val="24"/>
          <w:szCs w:val="24"/>
        </w:rPr>
        <w:t>1000</w:t>
      </w:r>
      <w:r w:rsidRPr="00A80714">
        <w:rPr>
          <w:rFonts w:ascii="宋体" w:cs="宋体" w:hint="eastAsia"/>
          <w:kern w:val="0"/>
          <w:sz w:val="24"/>
          <w:szCs w:val="24"/>
        </w:rPr>
        <w:t>万部分（含</w:t>
      </w:r>
      <w:r w:rsidRPr="00A80714">
        <w:rPr>
          <w:rFonts w:ascii="宋体" w:cs="宋体"/>
          <w:kern w:val="0"/>
          <w:sz w:val="24"/>
          <w:szCs w:val="24"/>
        </w:rPr>
        <w:t>1000</w:t>
      </w:r>
      <w:r w:rsidRPr="00A80714">
        <w:rPr>
          <w:rFonts w:ascii="宋体" w:cs="宋体" w:hint="eastAsia"/>
          <w:kern w:val="0"/>
          <w:sz w:val="24"/>
          <w:szCs w:val="24"/>
        </w:rPr>
        <w:t>万）：</w:t>
      </w:r>
      <w:r w:rsidRPr="00A80714">
        <w:rPr>
          <w:rFonts w:ascii="宋体" w:cs="宋体"/>
          <w:kern w:val="0"/>
          <w:sz w:val="24"/>
          <w:szCs w:val="24"/>
        </w:rPr>
        <w:t>2%</w:t>
      </w:r>
      <w:r w:rsidRPr="00A80714">
        <w:rPr>
          <w:rFonts w:ascii="宋体" w:cs="宋体" w:hint="eastAsia"/>
          <w:b/>
          <w:kern w:val="0"/>
          <w:sz w:val="24"/>
          <w:szCs w:val="24"/>
        </w:rPr>
        <w:t>速算公式</w:t>
      </w:r>
      <w:r w:rsidRPr="00A80714">
        <w:rPr>
          <w:rFonts w:ascii="宋体" w:cs="宋体"/>
          <w:kern w:val="0"/>
          <w:sz w:val="24"/>
          <w:szCs w:val="24"/>
        </w:rPr>
        <w:t>167000+</w:t>
      </w:r>
      <w:r w:rsidRPr="00A80714">
        <w:rPr>
          <w:rFonts w:ascii="宋体" w:cs="宋体" w:hint="eastAsia"/>
          <w:kern w:val="0"/>
          <w:sz w:val="24"/>
          <w:szCs w:val="24"/>
        </w:rPr>
        <w:t>（</w:t>
      </w:r>
      <w:r w:rsidRPr="00A80714">
        <w:rPr>
          <w:rFonts w:ascii="宋体" w:cs="宋体"/>
          <w:kern w:val="0"/>
          <w:sz w:val="24"/>
          <w:szCs w:val="24"/>
        </w:rPr>
        <w:t>X</w:t>
      </w:r>
      <w:r w:rsidRPr="00A80714">
        <w:rPr>
          <w:rFonts w:ascii="宋体" w:cs="宋体" w:hint="eastAsia"/>
          <w:kern w:val="0"/>
          <w:sz w:val="24"/>
          <w:szCs w:val="24"/>
        </w:rPr>
        <w:t>－</w:t>
      </w:r>
      <w:r w:rsidRPr="00A80714">
        <w:rPr>
          <w:rFonts w:ascii="宋体" w:cs="宋体"/>
          <w:kern w:val="0"/>
          <w:sz w:val="24"/>
          <w:szCs w:val="24"/>
        </w:rPr>
        <w:t>500</w:t>
      </w:r>
      <w:r w:rsidRPr="00A80714">
        <w:rPr>
          <w:rFonts w:ascii="宋体" w:cs="宋体" w:hint="eastAsia"/>
          <w:kern w:val="0"/>
          <w:sz w:val="24"/>
          <w:szCs w:val="24"/>
        </w:rPr>
        <w:t>万）×</w:t>
      </w:r>
      <w:r w:rsidRPr="00A80714">
        <w:rPr>
          <w:rFonts w:ascii="宋体" w:cs="宋体"/>
          <w:kern w:val="0"/>
          <w:sz w:val="24"/>
          <w:szCs w:val="24"/>
        </w:rPr>
        <w:t>2%</w:t>
      </w:r>
    </w:p>
    <w:p w14:paraId="0F2C0645" w14:textId="27526A1B" w:rsidR="00FB6F2E" w:rsidRPr="00A80714" w:rsidRDefault="00FB6F2E" w:rsidP="00A91F03">
      <w:pPr>
        <w:spacing w:line="460" w:lineRule="exact"/>
        <w:ind w:firstLineChars="100" w:firstLine="240"/>
        <w:rPr>
          <w:rFonts w:ascii="宋体" w:cs="宋体"/>
          <w:kern w:val="0"/>
          <w:sz w:val="24"/>
          <w:szCs w:val="24"/>
        </w:rPr>
      </w:pPr>
      <w:r w:rsidRPr="00A80714">
        <w:rPr>
          <w:rFonts w:ascii="宋体" w:cs="宋体"/>
          <w:kern w:val="0"/>
          <w:sz w:val="24"/>
          <w:szCs w:val="24"/>
        </w:rPr>
        <w:t>1000</w:t>
      </w:r>
      <w:r w:rsidRPr="00A80714">
        <w:rPr>
          <w:rFonts w:ascii="宋体" w:cs="宋体" w:hint="eastAsia"/>
          <w:kern w:val="0"/>
          <w:sz w:val="24"/>
          <w:szCs w:val="24"/>
        </w:rPr>
        <w:t>万元以上：</w:t>
      </w:r>
      <w:r w:rsidRPr="00A80714">
        <w:rPr>
          <w:rFonts w:ascii="宋体" w:cs="宋体"/>
          <w:kern w:val="0"/>
          <w:sz w:val="24"/>
          <w:szCs w:val="24"/>
        </w:rPr>
        <w:t>1%</w:t>
      </w:r>
      <w:r w:rsidRPr="00A80714">
        <w:rPr>
          <w:rFonts w:ascii="宋体" w:cs="宋体" w:hint="eastAsia"/>
          <w:kern w:val="0"/>
          <w:sz w:val="24"/>
          <w:szCs w:val="24"/>
        </w:rPr>
        <w:t>。</w:t>
      </w:r>
      <w:r w:rsidRPr="00A80714">
        <w:rPr>
          <w:rFonts w:ascii="宋体" w:cs="宋体"/>
          <w:kern w:val="0"/>
          <w:sz w:val="24"/>
          <w:szCs w:val="24"/>
        </w:rPr>
        <w:t xml:space="preserve"> </w:t>
      </w:r>
      <w:r w:rsidRPr="00A80714">
        <w:rPr>
          <w:rFonts w:ascii="宋体" w:cs="宋体"/>
          <w:kern w:val="0"/>
          <w:sz w:val="24"/>
          <w:szCs w:val="24"/>
        </w:rPr>
        <w:t>………………</w:t>
      </w:r>
      <w:proofErr w:type="gramStart"/>
      <w:r w:rsidRPr="00A80714">
        <w:rPr>
          <w:rFonts w:ascii="宋体" w:cs="宋体"/>
          <w:kern w:val="0"/>
          <w:sz w:val="24"/>
          <w:szCs w:val="24"/>
        </w:rPr>
        <w:t>…</w:t>
      </w:r>
      <w:r w:rsidRPr="00A80714">
        <w:rPr>
          <w:rFonts w:ascii="宋体" w:cs="宋体"/>
          <w:kern w:val="0"/>
          <w:sz w:val="24"/>
          <w:szCs w:val="24"/>
        </w:rPr>
        <w:t>.</w:t>
      </w:r>
      <w:r w:rsidRPr="00A80714">
        <w:rPr>
          <w:rFonts w:ascii="宋体" w:cs="宋体" w:hint="eastAsia"/>
          <w:b/>
          <w:kern w:val="0"/>
          <w:sz w:val="24"/>
          <w:szCs w:val="24"/>
        </w:rPr>
        <w:t>速算公式</w:t>
      </w:r>
      <w:proofErr w:type="gramEnd"/>
      <w:r w:rsidRPr="00A80714">
        <w:rPr>
          <w:rFonts w:ascii="宋体" w:cs="宋体"/>
          <w:kern w:val="0"/>
          <w:sz w:val="24"/>
          <w:szCs w:val="24"/>
        </w:rPr>
        <w:t>267000+</w:t>
      </w:r>
      <w:r w:rsidRPr="00A80714">
        <w:rPr>
          <w:rFonts w:ascii="宋体" w:cs="宋体" w:hint="eastAsia"/>
          <w:kern w:val="0"/>
          <w:sz w:val="24"/>
          <w:szCs w:val="24"/>
        </w:rPr>
        <w:t>（</w:t>
      </w:r>
      <w:r w:rsidRPr="00A80714">
        <w:rPr>
          <w:rFonts w:ascii="宋体" w:cs="宋体"/>
          <w:kern w:val="0"/>
          <w:sz w:val="24"/>
          <w:szCs w:val="24"/>
        </w:rPr>
        <w:t>X</w:t>
      </w:r>
      <w:r w:rsidRPr="00A80714">
        <w:rPr>
          <w:rFonts w:ascii="宋体" w:cs="宋体" w:hint="eastAsia"/>
          <w:kern w:val="0"/>
          <w:sz w:val="24"/>
          <w:szCs w:val="24"/>
        </w:rPr>
        <w:t>－</w:t>
      </w:r>
      <w:r w:rsidRPr="00A80714">
        <w:rPr>
          <w:rFonts w:ascii="宋体" w:cs="宋体"/>
          <w:kern w:val="0"/>
          <w:sz w:val="24"/>
          <w:szCs w:val="24"/>
        </w:rPr>
        <w:t>1000</w:t>
      </w:r>
      <w:r w:rsidRPr="00A80714">
        <w:rPr>
          <w:rFonts w:ascii="宋体" w:cs="宋体" w:hint="eastAsia"/>
          <w:kern w:val="0"/>
          <w:sz w:val="24"/>
          <w:szCs w:val="24"/>
        </w:rPr>
        <w:t>万）×</w:t>
      </w:r>
      <w:r w:rsidRPr="00A80714">
        <w:rPr>
          <w:rFonts w:ascii="宋体" w:cs="宋体"/>
          <w:kern w:val="0"/>
          <w:sz w:val="24"/>
          <w:szCs w:val="24"/>
        </w:rPr>
        <w:t>1%</w:t>
      </w:r>
      <w:r w:rsidRPr="00A80714">
        <w:rPr>
          <w:rFonts w:ascii="宋体" w:cs="宋体" w:hint="eastAsia"/>
          <w:kern w:val="0"/>
          <w:sz w:val="24"/>
          <w:szCs w:val="24"/>
        </w:rPr>
        <w:t> </w:t>
      </w:r>
    </w:p>
    <w:p w14:paraId="26F94548" w14:textId="77777777" w:rsidR="00FB6F2E" w:rsidRPr="00A80714" w:rsidRDefault="00FB6F2E" w:rsidP="00FB6F2E">
      <w:pPr>
        <w:rPr>
          <w:rFonts w:ascii="黑体" w:eastAsia="黑体" w:hAnsi="黑体"/>
          <w:b/>
          <w:sz w:val="28"/>
          <w:szCs w:val="28"/>
        </w:rPr>
      </w:pPr>
      <w:r w:rsidRPr="00A80714">
        <w:rPr>
          <w:rFonts w:ascii="黑体" w:eastAsia="黑体" w:hAnsi="黑体" w:hint="eastAsia"/>
          <w:b/>
          <w:sz w:val="28"/>
          <w:szCs w:val="28"/>
        </w:rPr>
        <w:t>三、其他超出约定的增值非诉服务：（按复杂及争议事项重大程度）</w:t>
      </w:r>
    </w:p>
    <w:p w14:paraId="43E3A82F" w14:textId="77777777" w:rsidR="00FB6F2E" w:rsidRPr="00A80714" w:rsidRDefault="00FB6F2E" w:rsidP="00A91F03">
      <w:pPr>
        <w:spacing w:line="480" w:lineRule="exact"/>
        <w:ind w:firstLineChars="200" w:firstLine="560"/>
        <w:rPr>
          <w:rFonts w:asciiTheme="minorEastAsia" w:eastAsiaTheme="minorEastAsia" w:hAnsiTheme="minorEastAsia"/>
          <w:sz w:val="28"/>
          <w:szCs w:val="28"/>
        </w:rPr>
      </w:pPr>
      <w:r w:rsidRPr="00A80714">
        <w:rPr>
          <w:rFonts w:asciiTheme="minorEastAsia" w:eastAsiaTheme="minorEastAsia" w:hAnsiTheme="minorEastAsia" w:hint="eastAsia"/>
          <w:sz w:val="28"/>
          <w:szCs w:val="28"/>
        </w:rPr>
        <w:t>1、起草正式合同：500-1000元／件</w:t>
      </w:r>
    </w:p>
    <w:p w14:paraId="0FB7E26D" w14:textId="77777777" w:rsidR="00FB6F2E" w:rsidRPr="00A80714" w:rsidRDefault="00FB6F2E" w:rsidP="00A91F03">
      <w:pPr>
        <w:spacing w:line="480" w:lineRule="exact"/>
        <w:ind w:firstLineChars="200" w:firstLine="560"/>
        <w:rPr>
          <w:rFonts w:asciiTheme="minorEastAsia" w:eastAsiaTheme="minorEastAsia" w:hAnsiTheme="minorEastAsia"/>
          <w:sz w:val="28"/>
          <w:szCs w:val="28"/>
        </w:rPr>
      </w:pPr>
      <w:r w:rsidRPr="00A80714">
        <w:rPr>
          <w:rFonts w:asciiTheme="minorEastAsia" w:eastAsiaTheme="minorEastAsia" w:hAnsiTheme="minorEastAsia" w:hint="eastAsia"/>
          <w:sz w:val="28"/>
          <w:szCs w:val="28"/>
        </w:rPr>
        <w:t>2、接受当面法律咨询：300-500元</w:t>
      </w:r>
      <w:r w:rsidRPr="00A80714">
        <w:rPr>
          <w:rFonts w:asciiTheme="minorEastAsia" w:eastAsiaTheme="minorEastAsia" w:hAnsiTheme="minorEastAsia"/>
          <w:sz w:val="28"/>
          <w:szCs w:val="28"/>
        </w:rPr>
        <w:t>/</w:t>
      </w:r>
      <w:r w:rsidRPr="00A80714">
        <w:rPr>
          <w:rFonts w:asciiTheme="minorEastAsia" w:eastAsiaTheme="minorEastAsia" w:hAnsiTheme="minorEastAsia" w:hint="eastAsia"/>
          <w:sz w:val="28"/>
          <w:szCs w:val="28"/>
        </w:rPr>
        <w:t>次</w:t>
      </w:r>
    </w:p>
    <w:p w14:paraId="1C7630CA" w14:textId="77777777" w:rsidR="00FB6F2E" w:rsidRPr="00A80714" w:rsidRDefault="00FB6F2E" w:rsidP="00A91F03">
      <w:pPr>
        <w:spacing w:line="480" w:lineRule="exact"/>
        <w:ind w:firstLineChars="200" w:firstLine="560"/>
        <w:rPr>
          <w:rFonts w:asciiTheme="minorEastAsia" w:eastAsiaTheme="minorEastAsia" w:hAnsiTheme="minorEastAsia"/>
          <w:sz w:val="28"/>
          <w:szCs w:val="28"/>
        </w:rPr>
      </w:pPr>
      <w:r w:rsidRPr="00A80714">
        <w:rPr>
          <w:rFonts w:asciiTheme="minorEastAsia" w:eastAsiaTheme="minorEastAsia" w:hAnsiTheme="minorEastAsia" w:hint="eastAsia"/>
          <w:sz w:val="28"/>
          <w:szCs w:val="28"/>
        </w:rPr>
        <w:t>3、参与定向事务谈判或会议：500-1000元</w:t>
      </w:r>
      <w:r w:rsidRPr="00A80714">
        <w:rPr>
          <w:rFonts w:asciiTheme="minorEastAsia" w:eastAsiaTheme="minorEastAsia" w:hAnsiTheme="minorEastAsia"/>
          <w:sz w:val="28"/>
          <w:szCs w:val="28"/>
        </w:rPr>
        <w:t>/ </w:t>
      </w:r>
      <w:r w:rsidRPr="00A80714">
        <w:rPr>
          <w:rFonts w:asciiTheme="minorEastAsia" w:eastAsiaTheme="minorEastAsia" w:hAnsiTheme="minorEastAsia" w:hint="eastAsia"/>
          <w:sz w:val="28"/>
          <w:szCs w:val="28"/>
        </w:rPr>
        <w:t>次</w:t>
      </w:r>
    </w:p>
    <w:p w14:paraId="7D3A69E7" w14:textId="77777777" w:rsidR="00FB6F2E" w:rsidRPr="00A80714" w:rsidRDefault="00FB6F2E" w:rsidP="00A91F03">
      <w:pPr>
        <w:spacing w:line="480" w:lineRule="exact"/>
        <w:ind w:firstLineChars="200" w:firstLine="560"/>
        <w:rPr>
          <w:rFonts w:asciiTheme="minorEastAsia" w:eastAsiaTheme="minorEastAsia" w:hAnsiTheme="minorEastAsia"/>
          <w:sz w:val="28"/>
          <w:szCs w:val="28"/>
        </w:rPr>
      </w:pPr>
      <w:r w:rsidRPr="00A80714">
        <w:rPr>
          <w:rFonts w:asciiTheme="minorEastAsia" w:eastAsiaTheme="minorEastAsia" w:hAnsiTheme="minorEastAsia" w:hint="eastAsia"/>
          <w:sz w:val="28"/>
          <w:szCs w:val="28"/>
        </w:rPr>
        <w:t>4、出具法律意见书：300-800元</w:t>
      </w:r>
      <w:r w:rsidRPr="00A80714">
        <w:rPr>
          <w:rFonts w:asciiTheme="minorEastAsia" w:eastAsiaTheme="minorEastAsia" w:hAnsiTheme="minorEastAsia"/>
          <w:sz w:val="28"/>
          <w:szCs w:val="28"/>
        </w:rPr>
        <w:t>/</w:t>
      </w:r>
      <w:r w:rsidRPr="00A80714">
        <w:rPr>
          <w:rFonts w:asciiTheme="minorEastAsia" w:eastAsiaTheme="minorEastAsia" w:hAnsiTheme="minorEastAsia" w:hint="eastAsia"/>
          <w:sz w:val="28"/>
          <w:szCs w:val="28"/>
        </w:rPr>
        <w:t>件</w:t>
      </w:r>
    </w:p>
    <w:p w14:paraId="44FDCFC8" w14:textId="77777777" w:rsidR="00FB6F2E" w:rsidRPr="00A80714" w:rsidRDefault="00FB6F2E" w:rsidP="00A91F03">
      <w:pPr>
        <w:spacing w:line="480" w:lineRule="exact"/>
        <w:ind w:firstLineChars="200" w:firstLine="560"/>
        <w:rPr>
          <w:rFonts w:asciiTheme="minorEastAsia" w:eastAsiaTheme="minorEastAsia" w:hAnsiTheme="minorEastAsia"/>
          <w:sz w:val="28"/>
          <w:szCs w:val="28"/>
        </w:rPr>
      </w:pPr>
      <w:r w:rsidRPr="00A80714">
        <w:rPr>
          <w:rFonts w:asciiTheme="minorEastAsia" w:eastAsiaTheme="minorEastAsia" w:hAnsiTheme="minorEastAsia" w:hint="eastAsia"/>
          <w:sz w:val="28"/>
          <w:szCs w:val="28"/>
        </w:rPr>
        <w:t>5、寄发律师函：500-2000元</w:t>
      </w:r>
      <w:r w:rsidRPr="00A80714">
        <w:rPr>
          <w:rFonts w:asciiTheme="minorEastAsia" w:eastAsiaTheme="minorEastAsia" w:hAnsiTheme="minorEastAsia"/>
          <w:sz w:val="28"/>
          <w:szCs w:val="28"/>
        </w:rPr>
        <w:t>/ </w:t>
      </w:r>
      <w:r w:rsidRPr="00A80714">
        <w:rPr>
          <w:rFonts w:asciiTheme="minorEastAsia" w:eastAsiaTheme="minorEastAsia" w:hAnsiTheme="minorEastAsia" w:hint="eastAsia"/>
          <w:sz w:val="28"/>
          <w:szCs w:val="28"/>
        </w:rPr>
        <w:t>件</w:t>
      </w:r>
    </w:p>
    <w:p w14:paraId="63803579" w14:textId="21E87136" w:rsidR="00FB6F2E" w:rsidRPr="00A80714" w:rsidRDefault="00FB6F2E" w:rsidP="00A91F03">
      <w:pPr>
        <w:spacing w:line="480" w:lineRule="exact"/>
        <w:ind w:firstLineChars="200" w:firstLine="560"/>
        <w:rPr>
          <w:rFonts w:ascii="宋体" w:hAnsi="宋体" w:cs="仿宋_GB2312"/>
          <w:sz w:val="24"/>
          <w:szCs w:val="24"/>
        </w:rPr>
      </w:pPr>
      <w:r w:rsidRPr="00A80714">
        <w:rPr>
          <w:rFonts w:asciiTheme="minorEastAsia" w:eastAsiaTheme="minorEastAsia" w:hAnsiTheme="minorEastAsia" w:hint="eastAsia"/>
          <w:sz w:val="28"/>
          <w:szCs w:val="28"/>
        </w:rPr>
        <w:t>6、代理诉讼案件（出庭诉讼）：按照政府市场指导价格的七折计算律师费。</w:t>
      </w:r>
    </w:p>
    <w:sectPr w:rsidR="00FB6F2E" w:rsidRPr="00A80714" w:rsidSect="00FE6D7B">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E40E1" w14:textId="77777777" w:rsidR="00A007B1" w:rsidRDefault="00A007B1" w:rsidP="003F798C">
      <w:r>
        <w:separator/>
      </w:r>
    </w:p>
  </w:endnote>
  <w:endnote w:type="continuationSeparator" w:id="0">
    <w:p w14:paraId="434112B8" w14:textId="77777777" w:rsidR="00A007B1" w:rsidRDefault="00A007B1" w:rsidP="003F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Calibri"/>
    <w:charset w:val="50"/>
    <w:family w:val="auto"/>
    <w:pitch w:val="variable"/>
    <w:sig w:usb0="8000002F" w:usb1="090F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4E1D" w14:textId="612F640B" w:rsidR="00812312" w:rsidRDefault="007A47D8">
    <w:pPr>
      <w:pStyle w:val="a5"/>
    </w:pPr>
    <w:r>
      <w:rPr>
        <w:noProof/>
      </w:rPr>
      <mc:AlternateContent>
        <mc:Choice Requires="wps">
          <w:drawing>
            <wp:anchor distT="0" distB="0" distL="114300" distR="114300" simplePos="0" relativeHeight="251657728" behindDoc="0" locked="0" layoutInCell="1" allowOverlap="1" wp14:anchorId="12AAC635" wp14:editId="7C69F02B">
              <wp:simplePos x="0" y="0"/>
              <wp:positionH relativeFrom="margin">
                <wp:align>center</wp:align>
              </wp:positionH>
              <wp:positionV relativeFrom="paragraph">
                <wp:posOffset>0</wp:posOffset>
              </wp:positionV>
              <wp:extent cx="67310" cy="153035"/>
              <wp:effectExtent l="0" t="0" r="8890" b="2476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C829966" w14:textId="77777777" w:rsidR="00812312" w:rsidRDefault="00FE6D7B">
                          <w:pPr>
                            <w:snapToGrid w:val="0"/>
                            <w:rPr>
                              <w:sz w:val="18"/>
                            </w:rPr>
                          </w:pPr>
                          <w:r>
                            <w:rPr>
                              <w:rFonts w:hint="eastAsia"/>
                              <w:sz w:val="18"/>
                            </w:rPr>
                            <w:fldChar w:fldCharType="begin"/>
                          </w:r>
                          <w:r w:rsidR="00812312">
                            <w:rPr>
                              <w:rFonts w:hint="eastAsia"/>
                              <w:sz w:val="18"/>
                            </w:rPr>
                            <w:instrText xml:space="preserve"> PAGE  \* MERGEFORMAT </w:instrText>
                          </w:r>
                          <w:r>
                            <w:rPr>
                              <w:rFonts w:hint="eastAsia"/>
                              <w:sz w:val="18"/>
                            </w:rPr>
                            <w:fldChar w:fldCharType="separate"/>
                          </w:r>
                          <w:r w:rsidR="004A4F9F" w:rsidRPr="004A4F9F">
                            <w:rPr>
                              <w:noProof/>
                            </w:rPr>
                            <w:t>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AC635" id="_x0000_t202" coordsize="21600,21600" o:spt="202" path="m,l,21600r21600,l21600,xe">
              <v:stroke joinstyle="miter"/>
              <v:path gradientshapeok="t" o:connecttype="rect"/>
            </v:shapetype>
            <v:shape id="文本框 1" o:spid="_x0000_s1026" type="#_x0000_t202" style="position:absolute;margin-left:0;margin-top:0;width:5.3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" filled="f" stroked="f">
              <v:textbox style="mso-fit-shape-to-text:t" inset="0,0,0,0">
                <w:txbxContent>
                  <w:p w14:paraId="3C829966" w14:textId="77777777" w:rsidR="00812312" w:rsidRDefault="00FE6D7B">
                    <w:pPr>
                      <w:snapToGrid w:val="0"/>
                      <w:rPr>
                        <w:sz w:val="18"/>
                      </w:rPr>
                    </w:pPr>
                    <w:r>
                      <w:rPr>
                        <w:rFonts w:hint="eastAsia"/>
                        <w:sz w:val="18"/>
                      </w:rPr>
                      <w:fldChar w:fldCharType="begin"/>
                    </w:r>
                    <w:r w:rsidR="00812312">
                      <w:rPr>
                        <w:rFonts w:hint="eastAsia"/>
                        <w:sz w:val="18"/>
                      </w:rPr>
                      <w:instrText xml:space="preserve"> PAGE  \* MERGEFORMAT </w:instrText>
                    </w:r>
                    <w:r>
                      <w:rPr>
                        <w:rFonts w:hint="eastAsia"/>
                        <w:sz w:val="18"/>
                      </w:rPr>
                      <w:fldChar w:fldCharType="separate"/>
                    </w:r>
                    <w:r w:rsidR="004A4F9F" w:rsidRPr="004A4F9F">
                      <w:rPr>
                        <w:noProof/>
                      </w:rPr>
                      <w:t>4</w:t>
                    </w:r>
                    <w:r>
                      <w:rPr>
                        <w:rFonts w:hint="eastAsia"/>
                        <w:sz w:val="18"/>
                      </w:rPr>
                      <w:fldChar w:fldCharType="end"/>
                    </w:r>
                  </w:p>
                </w:txbxContent>
              </v:textbox>
              <w10:wrap anchorx="margin"/>
            </v:shape>
          </w:pict>
        </mc:Fallback>
      </mc:AlternateContent>
    </w:r>
    <w:r w:rsidR="00812312">
      <w:rPr>
        <w:rFonts w:hint="eastAsia"/>
      </w:rPr>
      <w:t>《</w:t>
    </w:r>
    <w:r w:rsidR="005C712A">
      <w:rPr>
        <w:rFonts w:hint="eastAsia"/>
      </w:rPr>
      <w:t>建设工程项目法律服务</w:t>
    </w:r>
    <w:r w:rsidR="00812312">
      <w:rPr>
        <w:rFonts w:hint="eastAsia"/>
      </w:rPr>
      <w:t>合同书》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9B0B4" w14:textId="77777777" w:rsidR="00A007B1" w:rsidRDefault="00A007B1" w:rsidP="003F798C">
      <w:r>
        <w:separator/>
      </w:r>
    </w:p>
  </w:footnote>
  <w:footnote w:type="continuationSeparator" w:id="0">
    <w:p w14:paraId="340C165A" w14:textId="77777777" w:rsidR="00A007B1" w:rsidRDefault="00A007B1" w:rsidP="003F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B9C1" w14:textId="77777777" w:rsidR="00812312" w:rsidRDefault="00812312">
    <w:pPr>
      <w:pStyle w:val="a6"/>
    </w:pPr>
    <w:r>
      <w:rPr>
        <w:rFonts w:hint="eastAsia"/>
      </w:rPr>
      <w:t xml:space="preserve">  </w:t>
    </w:r>
  </w:p>
  <w:p w14:paraId="362F2031" w14:textId="78B510B3" w:rsidR="00812312" w:rsidRPr="00607564" w:rsidRDefault="00D80B2E" w:rsidP="00607564">
    <w:pPr>
      <w:pStyle w:val="a6"/>
      <w:tabs>
        <w:tab w:val="num" w:pos="720"/>
      </w:tabs>
      <w:ind w:left="360"/>
      <w:jc w:val="right"/>
      <w:rPr>
        <w:rFonts w:ascii="黑体" w:eastAsia="黑体" w:hAnsi="黑体"/>
        <w:sz w:val="22"/>
        <w:szCs w:val="22"/>
        <w:u w:val="single"/>
      </w:rPr>
    </w:pPr>
    <w:r>
      <w:rPr>
        <w:rFonts w:ascii="黑体" w:eastAsia="黑体" w:hAnsi="黑体" w:hint="eastAsia"/>
        <w:noProof/>
        <w:sz w:val="22"/>
        <w:szCs w:val="22"/>
        <w:u w:val="single"/>
      </w:rPr>
      <w:drawing>
        <wp:inline distT="0" distB="0" distL="0" distR="0" wp14:anchorId="7D1BB1FB" wp14:editId="5A8508C5">
          <wp:extent cx="165100" cy="193356"/>
          <wp:effectExtent l="0" t="0" r="0" b="10160"/>
          <wp:docPr id="3" name="图片 3" descr="Macintosh HD:Users:zhushengyu:Desktop:logo:晟川律师:晟川律师（原文件CDRx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hushengyu:Desktop:logo:晟川律师:晟川律师（原文件CDRx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17" cy="193961"/>
                  </a:xfrm>
                  <a:prstGeom prst="rect">
                    <a:avLst/>
                  </a:prstGeom>
                  <a:noFill/>
                  <a:ln>
                    <a:noFill/>
                  </a:ln>
                </pic:spPr>
              </pic:pic>
            </a:graphicData>
          </a:graphic>
        </wp:inline>
      </w:drawing>
    </w:r>
    <w:r w:rsidR="00812312" w:rsidRPr="00607564">
      <w:rPr>
        <w:rFonts w:ascii="黑体" w:eastAsia="黑体" w:hAnsi="黑体" w:hint="eastAsia"/>
        <w:sz w:val="22"/>
        <w:szCs w:val="22"/>
        <w:u w:val="single"/>
      </w:rPr>
      <w:t xml:space="preserve"> </w:t>
    </w:r>
    <w:r>
      <w:rPr>
        <w:rFonts w:ascii="黑体" w:eastAsia="黑体" w:hAnsi="黑体" w:hint="eastAsia"/>
        <w:sz w:val="22"/>
        <w:szCs w:val="22"/>
        <w:u w:val="single"/>
      </w:rPr>
      <w:t>安徽晟川</w:t>
    </w:r>
    <w:r w:rsidR="00812312" w:rsidRPr="00607564">
      <w:rPr>
        <w:rFonts w:ascii="黑体" w:eastAsia="黑体" w:hAnsi="黑体" w:hint="eastAsia"/>
        <w:sz w:val="22"/>
        <w:szCs w:val="22"/>
        <w:u w:val="single"/>
      </w:rPr>
      <w:t xml:space="preserve">律师事务所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6064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CA"/>
    <w:rsid w:val="00006F37"/>
    <w:rsid w:val="00014354"/>
    <w:rsid w:val="0001518E"/>
    <w:rsid w:val="000804E4"/>
    <w:rsid w:val="000935D6"/>
    <w:rsid w:val="000A7276"/>
    <w:rsid w:val="000B5BF7"/>
    <w:rsid w:val="001522D9"/>
    <w:rsid w:val="00172A27"/>
    <w:rsid w:val="00192127"/>
    <w:rsid w:val="001D162A"/>
    <w:rsid w:val="00267B68"/>
    <w:rsid w:val="002B4422"/>
    <w:rsid w:val="002C1CDC"/>
    <w:rsid w:val="002F2523"/>
    <w:rsid w:val="00333AD1"/>
    <w:rsid w:val="00345AB3"/>
    <w:rsid w:val="003570E0"/>
    <w:rsid w:val="00361202"/>
    <w:rsid w:val="00376853"/>
    <w:rsid w:val="003A6996"/>
    <w:rsid w:val="003C15DB"/>
    <w:rsid w:val="003C3D89"/>
    <w:rsid w:val="003E2291"/>
    <w:rsid w:val="003F798C"/>
    <w:rsid w:val="0043492A"/>
    <w:rsid w:val="004456C9"/>
    <w:rsid w:val="00476049"/>
    <w:rsid w:val="00482C36"/>
    <w:rsid w:val="004A4F9F"/>
    <w:rsid w:val="004E0006"/>
    <w:rsid w:val="005424CB"/>
    <w:rsid w:val="005C712A"/>
    <w:rsid w:val="00607564"/>
    <w:rsid w:val="00630FB3"/>
    <w:rsid w:val="00641A72"/>
    <w:rsid w:val="006469AB"/>
    <w:rsid w:val="00647C27"/>
    <w:rsid w:val="0068008E"/>
    <w:rsid w:val="006E7E72"/>
    <w:rsid w:val="00704962"/>
    <w:rsid w:val="007649F7"/>
    <w:rsid w:val="00785063"/>
    <w:rsid w:val="00796DC1"/>
    <w:rsid w:val="007A47D8"/>
    <w:rsid w:val="007A518A"/>
    <w:rsid w:val="007B4627"/>
    <w:rsid w:val="00802AE5"/>
    <w:rsid w:val="00812312"/>
    <w:rsid w:val="00814220"/>
    <w:rsid w:val="00842653"/>
    <w:rsid w:val="00865FDC"/>
    <w:rsid w:val="00890260"/>
    <w:rsid w:val="00901D22"/>
    <w:rsid w:val="009642C5"/>
    <w:rsid w:val="009717D3"/>
    <w:rsid w:val="00975690"/>
    <w:rsid w:val="009C7CFD"/>
    <w:rsid w:val="00A007B1"/>
    <w:rsid w:val="00A10212"/>
    <w:rsid w:val="00A32C15"/>
    <w:rsid w:val="00A80714"/>
    <w:rsid w:val="00A91F03"/>
    <w:rsid w:val="00A92F15"/>
    <w:rsid w:val="00AA01E2"/>
    <w:rsid w:val="00AB217F"/>
    <w:rsid w:val="00AC0DA2"/>
    <w:rsid w:val="00AC6124"/>
    <w:rsid w:val="00AE7153"/>
    <w:rsid w:val="00AF6B4D"/>
    <w:rsid w:val="00B06FAE"/>
    <w:rsid w:val="00B1215B"/>
    <w:rsid w:val="00B30967"/>
    <w:rsid w:val="00B579F5"/>
    <w:rsid w:val="00B93A00"/>
    <w:rsid w:val="00BC4E51"/>
    <w:rsid w:val="00BF0B6C"/>
    <w:rsid w:val="00BF7C8C"/>
    <w:rsid w:val="00C0272F"/>
    <w:rsid w:val="00C36A3E"/>
    <w:rsid w:val="00C657A3"/>
    <w:rsid w:val="00C65A91"/>
    <w:rsid w:val="00CA668F"/>
    <w:rsid w:val="00CC0F66"/>
    <w:rsid w:val="00CD010F"/>
    <w:rsid w:val="00CF24C8"/>
    <w:rsid w:val="00CF5BD5"/>
    <w:rsid w:val="00D1305E"/>
    <w:rsid w:val="00D330A1"/>
    <w:rsid w:val="00D80B2E"/>
    <w:rsid w:val="00DC5678"/>
    <w:rsid w:val="00DE7B25"/>
    <w:rsid w:val="00DF5AA6"/>
    <w:rsid w:val="00E13F04"/>
    <w:rsid w:val="00E6045E"/>
    <w:rsid w:val="00E75EBE"/>
    <w:rsid w:val="00EA7111"/>
    <w:rsid w:val="00EB1F7F"/>
    <w:rsid w:val="00EF40BF"/>
    <w:rsid w:val="00F079C1"/>
    <w:rsid w:val="00F57C6B"/>
    <w:rsid w:val="00F76021"/>
    <w:rsid w:val="00FA026E"/>
    <w:rsid w:val="00FA7A2E"/>
    <w:rsid w:val="00FB6F2E"/>
    <w:rsid w:val="00FE6D7B"/>
    <w:rsid w:val="01B77D89"/>
    <w:rsid w:val="0553044D"/>
    <w:rsid w:val="206547A4"/>
    <w:rsid w:val="217B1C09"/>
    <w:rsid w:val="26A26D28"/>
    <w:rsid w:val="2B130097"/>
    <w:rsid w:val="2B880762"/>
    <w:rsid w:val="2E31660E"/>
    <w:rsid w:val="3066438F"/>
    <w:rsid w:val="35C07A3B"/>
    <w:rsid w:val="3A934536"/>
    <w:rsid w:val="44121704"/>
    <w:rsid w:val="4448533C"/>
    <w:rsid w:val="453F0FF9"/>
    <w:rsid w:val="45CD0F48"/>
    <w:rsid w:val="48085B82"/>
    <w:rsid w:val="59673849"/>
    <w:rsid w:val="5CE87DD7"/>
    <w:rsid w:val="5E8341D0"/>
    <w:rsid w:val="67977188"/>
    <w:rsid w:val="689A5FBA"/>
    <w:rsid w:val="6A3C67BD"/>
    <w:rsid w:val="6BA24CFE"/>
    <w:rsid w:val="6DBA2F42"/>
    <w:rsid w:val="6E9E28F0"/>
    <w:rsid w:val="7AF46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AC7F5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uiPriority w:val="9"/>
    <w:qFormat/>
    <w:pPr>
      <w:spacing w:before="100" w:beforeAutospacing="1" w:after="100"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character" w:styleId="a4">
    <w:name w:val="Hyperlink"/>
    <w:uiPriority w:val="99"/>
    <w:unhideWhenUsed/>
    <w:rPr>
      <w:color w:val="0000FF"/>
      <w:u w:val="single"/>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pPr>
      <w:spacing w:before="100" w:beforeAutospacing="1" w:after="100" w:afterAutospacing="1"/>
      <w:jc w:val="left"/>
    </w:pPr>
    <w:rPr>
      <w:kern w:val="0"/>
      <w:sz w:val="24"/>
    </w:rPr>
  </w:style>
  <w:style w:type="paragraph" w:styleId="a8">
    <w:name w:val="Balloon Text"/>
    <w:basedOn w:val="a"/>
    <w:link w:val="a9"/>
    <w:uiPriority w:val="99"/>
    <w:semiHidden/>
    <w:unhideWhenUsed/>
    <w:rsid w:val="00333AD1"/>
    <w:rPr>
      <w:rFonts w:ascii="Heiti SC Light" w:eastAsia="Heiti SC Light"/>
      <w:sz w:val="18"/>
      <w:szCs w:val="18"/>
    </w:rPr>
  </w:style>
  <w:style w:type="character" w:customStyle="1" w:styleId="a9">
    <w:name w:val="批注框文本 字符"/>
    <w:basedOn w:val="a0"/>
    <w:link w:val="a8"/>
    <w:uiPriority w:val="99"/>
    <w:semiHidden/>
    <w:rsid w:val="00333AD1"/>
    <w:rPr>
      <w:rFonts w:ascii="Heiti SC Light" w:eastAsia="Heiti SC Ligh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335713">
      <w:bodyDiv w:val="1"/>
      <w:marLeft w:val="0"/>
      <w:marRight w:val="0"/>
      <w:marTop w:val="0"/>
      <w:marBottom w:val="0"/>
      <w:divBdr>
        <w:top w:val="none" w:sz="0" w:space="0" w:color="auto"/>
        <w:left w:val="none" w:sz="0" w:space="0" w:color="auto"/>
        <w:bottom w:val="none" w:sz="0" w:space="0" w:color="auto"/>
        <w:right w:val="none" w:sz="0" w:space="0" w:color="auto"/>
      </w:divBdr>
      <w:divsChild>
        <w:div w:id="1787963923">
          <w:marLeft w:val="0"/>
          <w:marRight w:val="0"/>
          <w:marTop w:val="0"/>
          <w:marBottom w:val="0"/>
          <w:divBdr>
            <w:top w:val="none" w:sz="0" w:space="0" w:color="auto"/>
            <w:left w:val="none" w:sz="0" w:space="0" w:color="auto"/>
            <w:bottom w:val="none" w:sz="0" w:space="0" w:color="auto"/>
            <w:right w:val="none" w:sz="0" w:space="0" w:color="auto"/>
          </w:divBdr>
        </w:div>
      </w:divsChild>
    </w:div>
    <w:div w:id="923294561">
      <w:bodyDiv w:val="1"/>
      <w:marLeft w:val="0"/>
      <w:marRight w:val="0"/>
      <w:marTop w:val="0"/>
      <w:marBottom w:val="0"/>
      <w:divBdr>
        <w:top w:val="none" w:sz="0" w:space="0" w:color="auto"/>
        <w:left w:val="none" w:sz="0" w:space="0" w:color="auto"/>
        <w:bottom w:val="none" w:sz="0" w:space="0" w:color="auto"/>
        <w:right w:val="none" w:sz="0" w:space="0" w:color="auto"/>
      </w:divBdr>
      <w:divsChild>
        <w:div w:id="741950610">
          <w:marLeft w:val="0"/>
          <w:marRight w:val="0"/>
          <w:marTop w:val="0"/>
          <w:marBottom w:val="0"/>
          <w:divBdr>
            <w:top w:val="none" w:sz="0" w:space="0" w:color="auto"/>
            <w:left w:val="none" w:sz="0" w:space="0" w:color="auto"/>
            <w:bottom w:val="none" w:sz="0" w:space="0" w:color="auto"/>
            <w:right w:val="none" w:sz="0" w:space="0" w:color="auto"/>
          </w:divBdr>
        </w:div>
      </w:divsChild>
    </w:div>
    <w:div w:id="1626540566">
      <w:bodyDiv w:val="1"/>
      <w:marLeft w:val="0"/>
      <w:marRight w:val="0"/>
      <w:marTop w:val="0"/>
      <w:marBottom w:val="0"/>
      <w:divBdr>
        <w:top w:val="none" w:sz="0" w:space="0" w:color="auto"/>
        <w:left w:val="none" w:sz="0" w:space="0" w:color="auto"/>
        <w:bottom w:val="none" w:sz="0" w:space="0" w:color="auto"/>
        <w:right w:val="none" w:sz="0" w:space="0" w:color="auto"/>
      </w:divBdr>
    </w:div>
    <w:div w:id="169175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3195</Words>
  <Characters>655</Characters>
  <Application>Microsoft Office Word</Application>
  <DocSecurity>0</DocSecurity>
  <PresentationFormat/>
  <Lines>5</Lines>
  <Paragraphs>7</Paragraphs>
  <Slides>0</Slides>
  <Notes>0</Notes>
  <HiddenSlides>0</HiddenSlides>
  <MMClips>0</MMClips>
  <ScaleCrop>false</ScaleCrop>
  <HeadingPairs>
    <vt:vector size="2" baseType="variant">
      <vt:variant>
        <vt:lpstr>标题</vt:lpstr>
      </vt:variant>
      <vt:variant>
        <vt:i4>1</vt:i4>
      </vt:variant>
    </vt:vector>
  </HeadingPairs>
  <TitlesOfParts>
    <vt:vector size="1" baseType="lpstr">
      <vt:lpstr>企业法律顾问服务合同书</vt:lpstr>
    </vt:vector>
  </TitlesOfParts>
  <Manager/>
  <Company/>
  <LinksUpToDate>false</LinksUpToDate>
  <CharactersWithSpaces>3843</CharactersWithSpaces>
  <SharedDoc>false</SharedDoc>
  <HLinks>
    <vt:vector size="6" baseType="variant">
      <vt:variant>
        <vt:i4>11</vt:i4>
      </vt:variant>
      <vt:variant>
        <vt:i4>19414</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企业法律顾问服务合同书</dc:title>
  <dc:subject/>
  <dc:creator>升禹 朱</dc:creator>
  <cp:keywords/>
  <dc:description/>
  <cp:lastModifiedBy>朱 升禹</cp:lastModifiedBy>
  <cp:revision>18</cp:revision>
  <cp:lastPrinted>2018-11-24T07:28:00Z</cp:lastPrinted>
  <dcterms:created xsi:type="dcterms:W3CDTF">2018-03-19T01:52:00Z</dcterms:created>
  <dcterms:modified xsi:type="dcterms:W3CDTF">2019-01-07T01:41:00Z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